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58" w:lineRule="auto" w:before="75"/>
        <w:ind w:left="5244" w:right="5998" w:firstLine="547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z w:val="19"/>
        </w:rPr>
        <w:t>Prefeitura</w:t>
      </w:r>
      <w:r>
        <w:rPr>
          <w:rFonts w:ascii="Arial" w:hAnsi="Arial"/>
          <w:spacing w:val="-10"/>
          <w:sz w:val="19"/>
        </w:rPr>
        <w:t> </w:t>
      </w:r>
      <w:r>
        <w:rPr>
          <w:rFonts w:ascii="Arial" w:hAnsi="Arial"/>
          <w:sz w:val="19"/>
        </w:rPr>
        <w:t>Municipal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9"/>
          <w:sz w:val="19"/>
        </w:rPr>
        <w:t> </w:t>
      </w:r>
      <w:r>
        <w:rPr>
          <w:rFonts w:ascii="Arial" w:hAnsi="Arial"/>
          <w:spacing w:val="-1"/>
          <w:sz w:val="19"/>
        </w:rPr>
        <w:t>Arapoti-PR</w:t>
      </w:r>
      <w:r>
        <w:rPr>
          <w:rFonts w:ascii="Arial" w:hAnsi="Arial"/>
          <w:spacing w:val="22"/>
          <w:w w:val="99"/>
          <w:sz w:val="19"/>
        </w:rPr>
        <w:t> </w:t>
      </w:r>
      <w:r>
        <w:rPr>
          <w:rFonts w:ascii="Arial" w:hAnsi="Arial"/>
          <w:sz w:val="19"/>
        </w:rPr>
        <w:t>Relatório</w:t>
      </w:r>
      <w:r>
        <w:rPr>
          <w:rFonts w:ascii="Arial" w:hAnsi="Arial"/>
          <w:spacing w:val="-10"/>
          <w:sz w:val="19"/>
        </w:rPr>
        <w:t> </w:t>
      </w:r>
      <w:r>
        <w:rPr>
          <w:rFonts w:ascii="Arial" w:hAnsi="Arial"/>
          <w:sz w:val="19"/>
        </w:rPr>
        <w:t>Resumido</w:t>
      </w:r>
      <w:r>
        <w:rPr>
          <w:rFonts w:ascii="Arial" w:hAnsi="Arial"/>
          <w:spacing w:val="-10"/>
          <w:sz w:val="19"/>
        </w:rPr>
        <w:t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-9"/>
          <w:sz w:val="19"/>
        </w:rPr>
        <w:t> </w:t>
      </w:r>
      <w:r>
        <w:rPr>
          <w:rFonts w:ascii="Arial" w:hAnsi="Arial"/>
          <w:sz w:val="19"/>
        </w:rPr>
        <w:t>Execução</w:t>
      </w:r>
      <w:r>
        <w:rPr>
          <w:rFonts w:ascii="Arial" w:hAnsi="Arial"/>
          <w:spacing w:val="-10"/>
          <w:sz w:val="19"/>
        </w:rPr>
        <w:t> </w:t>
      </w:r>
      <w:r>
        <w:rPr>
          <w:rFonts w:ascii="Arial" w:hAnsi="Arial"/>
          <w:spacing w:val="-1"/>
          <w:sz w:val="19"/>
        </w:rPr>
        <w:t>Orçamentária</w:t>
      </w:r>
      <w:r>
        <w:rPr>
          <w:rFonts w:ascii="Arial" w:hAnsi="Arial"/>
          <w:sz w:val="19"/>
        </w:rPr>
      </w:r>
    </w:p>
    <w:p>
      <w:pPr>
        <w:spacing w:before="0"/>
        <w:ind w:left="38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pacing w:val="-1"/>
          <w:sz w:val="19"/>
        </w:rPr>
        <w:t>Demonstrativo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pacing w:val="-1"/>
          <w:sz w:val="19"/>
        </w:rPr>
        <w:t>da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Receita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de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Impostos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das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Despesas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Próprias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com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Saúde</w:t>
      </w:r>
      <w:r>
        <w:rPr>
          <w:rFonts w:ascii="Arial" w:hAnsi="Arial"/>
          <w:sz w:val="19"/>
        </w:rPr>
      </w:r>
    </w:p>
    <w:p>
      <w:pPr>
        <w:spacing w:line="258" w:lineRule="auto" w:before="16"/>
        <w:ind w:left="4711" w:right="5558" w:firstLine="74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-1"/>
          <w:sz w:val="19"/>
        </w:rPr>
        <w:t>Orçamentos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Fiscal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Seguridade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Social</w:t>
      </w:r>
      <w:r>
        <w:rPr>
          <w:rFonts w:ascii="Arial" w:hAnsi="Arial"/>
          <w:spacing w:val="22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Novembro</w:t>
      </w:r>
      <w:r>
        <w:rPr>
          <w:rFonts w:ascii="Arial" w:hAnsi="Arial"/>
          <w:spacing w:val="-13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12"/>
          <w:sz w:val="19"/>
        </w:rPr>
        <w:t> </w:t>
      </w:r>
      <w:r>
        <w:rPr>
          <w:rFonts w:ascii="Arial" w:hAnsi="Arial"/>
          <w:spacing w:val="-1"/>
          <w:sz w:val="19"/>
        </w:rPr>
        <w:t>Dezembro</w:t>
      </w:r>
      <w:r>
        <w:rPr>
          <w:rFonts w:ascii="Arial" w:hAnsi="Arial"/>
          <w:spacing w:val="-12"/>
          <w:sz w:val="19"/>
        </w:rPr>
        <w:t> </w:t>
      </w:r>
      <w:r>
        <w:rPr>
          <w:rFonts w:ascii="Arial" w:hAnsi="Arial"/>
          <w:spacing w:val="-1"/>
          <w:sz w:val="19"/>
        </w:rPr>
        <w:t>2012/Bimestre</w:t>
      </w:r>
      <w:r>
        <w:rPr>
          <w:rFonts w:ascii="Arial" w:hAnsi="Arial"/>
          <w:spacing w:val="-12"/>
          <w:sz w:val="19"/>
        </w:rPr>
        <w:t> </w:t>
      </w:r>
      <w:r>
        <w:rPr>
          <w:rFonts w:ascii="Arial" w:hAnsi="Arial"/>
          <w:spacing w:val="-1"/>
          <w:sz w:val="19"/>
        </w:rPr>
        <w:t>Novembro-Dezembro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5"/>
          <w:type w:val="continuous"/>
          <w:pgSz w:w="16840" w:h="11900" w:orient="landscape"/>
          <w:pgMar w:header="24" w:top="440" w:bottom="280" w:left="460" w:right="960"/>
          <w:pgNumType w:start="1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RREO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ANEXO</w:t>
      </w:r>
      <w:r>
        <w:rPr>
          <w:spacing w:val="1"/>
        </w:rPr>
        <w:t> </w:t>
      </w:r>
      <w:r>
        <w:rPr>
          <w:spacing w:val="-1"/>
        </w:rPr>
        <w:t>XVI(ADCT,</w:t>
      </w:r>
      <w:r>
        <w:rPr>
          <w:spacing w:val="2"/>
        </w:rPr>
        <w:t> </w:t>
      </w:r>
      <w:r>
        <w:rPr/>
        <w:t>Art.77)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R$</w:t>
      </w:r>
      <w:r>
        <w:rPr>
          <w:spacing w:val="1"/>
        </w:rPr>
        <w:t> </w:t>
      </w:r>
      <w:r>
        <w:rPr/>
        <w:t>1,00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440" w:bottom="280" w:left="460" w:right="960"/>
          <w:cols w:num="2" w:equalWidth="0">
            <w:col w:w="2528" w:space="11147"/>
            <w:col w:w="1745"/>
          </w:cols>
        </w:sect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1658"/>
        <w:gridCol w:w="1658"/>
        <w:gridCol w:w="2957"/>
        <w:gridCol w:w="1224"/>
      </w:tblGrid>
      <w:tr>
        <w:trPr>
          <w:trHeight w:val="247" w:hRule="exact"/>
        </w:trPr>
        <w:tc>
          <w:tcPr>
            <w:tcW w:w="6770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3"/>
              <w:ind w:left="3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RECEITAS</w:t>
            </w:r>
          </w:p>
        </w:tc>
        <w:tc>
          <w:tcPr>
            <w:tcW w:w="165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21"/>
              <w:ind w:left="555" w:right="414" w:hanging="123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65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50" w:lineRule="auto" w:before="21"/>
              <w:ind w:left="356" w:right="335" w:hanging="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PREVISÃO</w:t>
            </w:r>
            <w:r>
              <w:rPr>
                <w:rFonts w:ascii="Arial" w:hAnsi="Arial"/>
                <w:spacing w:val="27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  <w:p>
            <w:pPr>
              <w:pStyle w:val="TableParagraph"/>
              <w:spacing w:line="153" w:lineRule="exact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(a)</w:t>
            </w:r>
          </w:p>
        </w:tc>
        <w:tc>
          <w:tcPr>
            <w:tcW w:w="418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1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RECEITAS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REALIZADAS</w:t>
            </w:r>
          </w:p>
        </w:tc>
      </w:tr>
      <w:tr>
        <w:trPr>
          <w:trHeight w:val="482" w:hRule="exact"/>
        </w:trPr>
        <w:tc>
          <w:tcPr>
            <w:tcW w:w="6770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Nov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Dez</w:t>
            </w:r>
            <w:r>
              <w:rPr>
                <w:rFonts w:ascii="Arial"/>
                <w:spacing w:val="-3"/>
                <w:sz w:val="15"/>
              </w:rPr>
              <w:t> </w:t>
            </w:r>
            <w:r>
              <w:rPr>
                <w:rFonts w:ascii="Arial"/>
                <w:sz w:val="15"/>
              </w:rPr>
              <w:t>2012</w:t>
            </w:r>
          </w:p>
          <w:p>
            <w:pPr>
              <w:pStyle w:val="TableParagraph"/>
              <w:spacing w:line="240" w:lineRule="auto" w:before="58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(b)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58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(b/a)</w:t>
            </w:r>
          </w:p>
        </w:tc>
      </w:tr>
      <w:tr>
        <w:trPr>
          <w:trHeight w:val="3305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27" w:lineRule="auto" w:before="26"/>
              <w:ind w:left="211" w:right="959" w:hanging="18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RECEITAS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TRANSFERÊNCIAS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CONSTITUCIONAIS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LEGAIS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(I)</w:t>
            </w:r>
            <w:r>
              <w:rPr>
                <w:rFonts w:ascii="Arial" w:hAnsi="Arial"/>
                <w:spacing w:val="2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</w:p>
          <w:p>
            <w:pPr>
              <w:pStyle w:val="TableParagraph"/>
              <w:spacing w:line="327" w:lineRule="auto" w:before="1"/>
              <w:ind w:left="211" w:right="3003" w:hanging="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Multas,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Juros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Mora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Ativa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Impostos</w:t>
            </w:r>
            <w:r>
              <w:rPr>
                <w:rFonts w:ascii="Arial" w:hAnsi="Arial"/>
                <w:spacing w:val="30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Receitas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Transferências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Constitucionais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Legais</w:t>
            </w:r>
          </w:p>
          <w:p>
            <w:pPr>
              <w:pStyle w:val="TableParagraph"/>
              <w:spacing w:line="327" w:lineRule="auto" w:before="1"/>
              <w:ind w:left="391" w:right="565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União</w:t>
            </w:r>
            <w:r>
              <w:rPr>
                <w:rFonts w:ascii="Arial" w:hAnsi="Arial"/>
                <w:spacing w:val="23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Estado</w:t>
            </w:r>
          </w:p>
          <w:p>
            <w:pPr>
              <w:pStyle w:val="TableParagraph"/>
              <w:spacing w:line="240" w:lineRule="auto" w:before="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TRANSFERÊNCIA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SISTEMA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ÚNICO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SAÚDE-SUS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(II)</w:t>
            </w:r>
          </w:p>
          <w:p>
            <w:pPr>
              <w:pStyle w:val="TableParagraph"/>
              <w:spacing w:line="327" w:lineRule="auto" w:before="62"/>
              <w:ind w:left="211" w:right="4665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União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Município</w:t>
            </w:r>
            <w:r>
              <w:rPr>
                <w:rFonts w:ascii="Arial" w:hAnsi="Arial"/>
                <w:spacing w:val="26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Estado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Município</w:t>
            </w:r>
          </w:p>
          <w:p>
            <w:pPr>
              <w:pStyle w:val="TableParagraph"/>
              <w:spacing w:line="327" w:lineRule="auto" w:before="1"/>
              <w:ind w:left="211" w:right="4089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Demais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Municípios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Município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Outras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Receitas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SUS</w:t>
            </w:r>
          </w:p>
          <w:p>
            <w:pPr>
              <w:pStyle w:val="TableParagraph"/>
              <w:spacing w:line="327" w:lineRule="auto" w:before="1"/>
              <w:ind w:left="31" w:right="175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RECEITAS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OPERAÇÕES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CRÉDITO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VINCULADAS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À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(III)</w:t>
            </w:r>
            <w:r>
              <w:rPr>
                <w:rFonts w:ascii="Arial" w:hAnsi="Arial"/>
                <w:spacing w:val="3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OUTRAS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RECEITAS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ORÇAMENTÁRIAS</w:t>
            </w:r>
          </w:p>
          <w:p>
            <w:pPr>
              <w:pStyle w:val="TableParagraph"/>
              <w:spacing w:line="169" w:lineRule="exact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(-)DEDUÇÃO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PARA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2"/>
                <w:sz w:val="15"/>
              </w:rPr>
              <w:t>FUNDEB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38.173.500,00</w:t>
            </w:r>
          </w:p>
          <w:p>
            <w:pPr>
              <w:pStyle w:val="TableParagraph"/>
              <w:spacing w:line="240" w:lineRule="auto" w:before="62"/>
              <w:ind w:left="61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3.803.000,00</w:t>
            </w:r>
          </w:p>
          <w:p>
            <w:pPr>
              <w:pStyle w:val="TableParagraph"/>
              <w:spacing w:line="240" w:lineRule="auto" w:before="62"/>
              <w:ind w:left="74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270.500,00</w:t>
            </w:r>
          </w:p>
          <w:p>
            <w:pPr>
              <w:pStyle w:val="TableParagraph"/>
              <w:spacing w:line="240" w:lineRule="auto" w:before="62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34.100.000,00</w:t>
            </w:r>
          </w:p>
          <w:p>
            <w:pPr>
              <w:pStyle w:val="TableParagraph"/>
              <w:spacing w:line="240" w:lineRule="auto" w:before="62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15.400.000,00</w:t>
            </w:r>
          </w:p>
          <w:p>
            <w:pPr>
              <w:pStyle w:val="TableParagraph"/>
              <w:spacing w:line="240" w:lineRule="auto" w:before="62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18.700.000,00</w:t>
            </w:r>
          </w:p>
          <w:p>
            <w:pPr>
              <w:pStyle w:val="TableParagraph"/>
              <w:spacing w:line="240" w:lineRule="auto" w:before="62"/>
              <w:ind w:left="61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2.731.600,00</w:t>
            </w:r>
          </w:p>
          <w:p>
            <w:pPr>
              <w:pStyle w:val="TableParagraph"/>
              <w:spacing w:line="240" w:lineRule="auto" w:before="62"/>
              <w:ind w:left="61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2.731.600,00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30" w:lineRule="atLeast" w:before="5"/>
              <w:ind w:left="675" w:right="59" w:firstLine="62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- 6.285.000,00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38.473.500,00</w:t>
            </w:r>
          </w:p>
          <w:p>
            <w:pPr>
              <w:pStyle w:val="TableParagraph"/>
              <w:spacing w:line="240" w:lineRule="auto" w:before="62"/>
              <w:ind w:left="61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3.803.000,00</w:t>
            </w:r>
          </w:p>
          <w:p>
            <w:pPr>
              <w:pStyle w:val="TableParagraph"/>
              <w:spacing w:line="240" w:lineRule="auto" w:before="62"/>
              <w:ind w:left="741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270.500,00</w:t>
            </w:r>
          </w:p>
          <w:p>
            <w:pPr>
              <w:pStyle w:val="TableParagraph"/>
              <w:spacing w:line="240" w:lineRule="auto" w:before="62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34.400.000,00</w:t>
            </w:r>
          </w:p>
          <w:p>
            <w:pPr>
              <w:pStyle w:val="TableParagraph"/>
              <w:spacing w:line="240" w:lineRule="auto" w:before="62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15.700.000,00</w:t>
            </w:r>
          </w:p>
          <w:p>
            <w:pPr>
              <w:pStyle w:val="TableParagraph"/>
              <w:spacing w:line="240" w:lineRule="auto" w:before="62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18.700.000,00</w:t>
            </w:r>
          </w:p>
          <w:p>
            <w:pPr>
              <w:pStyle w:val="TableParagraph"/>
              <w:spacing w:line="240" w:lineRule="auto" w:before="62"/>
              <w:ind w:left="61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2.770.676,54</w:t>
            </w:r>
          </w:p>
          <w:p>
            <w:pPr>
              <w:pStyle w:val="TableParagraph"/>
              <w:spacing w:line="240" w:lineRule="auto" w:before="62"/>
              <w:ind w:left="61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2.770.676,54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327" w:lineRule="auto" w:before="62"/>
              <w:ind w:left="971" w:right="59" w:firstLine="32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- 2.746,01</w:t>
            </w:r>
          </w:p>
          <w:p>
            <w:pPr>
              <w:pStyle w:val="TableParagraph"/>
              <w:spacing w:line="169" w:lineRule="exact"/>
              <w:ind w:left="61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6.285.000,00</w:t>
            </w:r>
          </w:p>
        </w:tc>
        <w:tc>
          <w:tcPr>
            <w:tcW w:w="295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6.938.869,41</w:t>
            </w:r>
          </w:p>
          <w:p>
            <w:pPr>
              <w:pStyle w:val="TableParagraph"/>
              <w:spacing w:line="240" w:lineRule="auto" w:before="62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531.800,22</w:t>
            </w:r>
          </w:p>
          <w:p>
            <w:pPr>
              <w:pStyle w:val="TableParagraph"/>
              <w:spacing w:line="240" w:lineRule="auto" w:before="62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45.720,57</w:t>
            </w:r>
          </w:p>
          <w:p>
            <w:pPr>
              <w:pStyle w:val="TableParagraph"/>
              <w:spacing w:line="240" w:lineRule="auto" w:before="62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6.361.348,62</w:t>
            </w:r>
          </w:p>
          <w:p>
            <w:pPr>
              <w:pStyle w:val="TableParagraph"/>
              <w:spacing w:line="240" w:lineRule="auto" w:before="62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3.381.354,47</w:t>
            </w:r>
          </w:p>
          <w:p>
            <w:pPr>
              <w:pStyle w:val="TableParagraph"/>
              <w:spacing w:line="240" w:lineRule="auto" w:before="62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2.979.994,15</w:t>
            </w:r>
          </w:p>
          <w:p>
            <w:pPr>
              <w:pStyle w:val="TableParagraph"/>
              <w:spacing w:line="240" w:lineRule="auto" w:before="62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495.535,25</w:t>
            </w:r>
          </w:p>
          <w:p>
            <w:pPr>
              <w:pStyle w:val="TableParagraph"/>
              <w:spacing w:line="240" w:lineRule="auto" w:before="62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495.535,25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327" w:lineRule="auto" w:before="62"/>
              <w:ind w:left="2269" w:right="59" w:firstLine="32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- 2.038,21</w:t>
            </w:r>
          </w:p>
          <w:p>
            <w:pPr>
              <w:pStyle w:val="TableParagraph"/>
              <w:spacing w:line="169" w:lineRule="exact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1.146.813,53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6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18,04</w:t>
            </w:r>
          </w:p>
          <w:p>
            <w:pPr>
              <w:pStyle w:val="TableParagraph"/>
              <w:spacing w:line="240" w:lineRule="auto" w:before="62"/>
              <w:ind w:left="66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13,98</w:t>
            </w:r>
          </w:p>
          <w:p>
            <w:pPr>
              <w:pStyle w:val="TableParagraph"/>
              <w:spacing w:line="240" w:lineRule="auto" w:before="62"/>
              <w:ind w:left="66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16,90</w:t>
            </w:r>
          </w:p>
          <w:p>
            <w:pPr>
              <w:pStyle w:val="TableParagraph"/>
              <w:spacing w:line="240" w:lineRule="auto" w:before="62"/>
              <w:ind w:left="66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18,49</w:t>
            </w:r>
          </w:p>
          <w:p>
            <w:pPr>
              <w:pStyle w:val="TableParagraph"/>
              <w:spacing w:line="240" w:lineRule="auto" w:before="62"/>
              <w:ind w:left="66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21,54</w:t>
            </w:r>
          </w:p>
          <w:p>
            <w:pPr>
              <w:pStyle w:val="TableParagraph"/>
              <w:spacing w:line="240" w:lineRule="auto" w:before="62"/>
              <w:ind w:left="66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15,94</w:t>
            </w:r>
          </w:p>
          <w:p>
            <w:pPr>
              <w:pStyle w:val="TableParagraph"/>
              <w:spacing w:line="240" w:lineRule="auto" w:before="62"/>
              <w:ind w:left="66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17,89</w:t>
            </w:r>
          </w:p>
          <w:p>
            <w:pPr>
              <w:pStyle w:val="TableParagraph"/>
              <w:spacing w:line="240" w:lineRule="auto" w:before="62"/>
              <w:ind w:left="66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17,89</w:t>
            </w:r>
          </w:p>
          <w:p>
            <w:pPr>
              <w:pStyle w:val="TableParagraph"/>
              <w:spacing w:line="240" w:lineRule="auto" w:before="62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240" w:lineRule="auto" w:before="62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  <w:p>
            <w:pPr>
              <w:pStyle w:val="TableParagraph"/>
              <w:spacing w:line="327" w:lineRule="auto" w:before="62"/>
              <w:ind w:left="745" w:right="79" w:firstLine="117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- 74,22</w:t>
            </w:r>
          </w:p>
          <w:p>
            <w:pPr>
              <w:pStyle w:val="TableParagraph"/>
              <w:spacing w:line="169" w:lineRule="exact"/>
              <w:ind w:left="663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18,25</w:t>
            </w:r>
          </w:p>
        </w:tc>
      </w:tr>
      <w:tr>
        <w:trPr>
          <w:trHeight w:val="247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TOTAL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34.620.100,00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34.961.922,55</w:t>
            </w:r>
          </w:p>
        </w:tc>
        <w:tc>
          <w:tcPr>
            <w:tcW w:w="295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6.289.629,34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17,99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1658"/>
        <w:gridCol w:w="1658"/>
        <w:gridCol w:w="1267"/>
        <w:gridCol w:w="1690"/>
        <w:gridCol w:w="1224"/>
      </w:tblGrid>
      <w:tr>
        <w:trPr>
          <w:trHeight w:val="247" w:hRule="exact"/>
        </w:trPr>
        <w:tc>
          <w:tcPr>
            <w:tcW w:w="6770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</w:t>
            </w:r>
          </w:p>
          <w:p>
            <w:pPr>
              <w:pStyle w:val="TableParagraph"/>
              <w:spacing w:line="240" w:lineRule="auto" w:before="62"/>
              <w:ind w:left="3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(Por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Grupo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Natureza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Despesa)</w:t>
            </w:r>
          </w:p>
        </w:tc>
        <w:tc>
          <w:tcPr>
            <w:tcW w:w="165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327" w:lineRule="auto" w:before="112"/>
              <w:ind w:left="555" w:right="429" w:hanging="1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65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327" w:lineRule="auto" w:before="112"/>
              <w:ind w:left="356" w:right="335" w:hanging="3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(c)</w:t>
            </w:r>
          </w:p>
        </w:tc>
        <w:tc>
          <w:tcPr>
            <w:tcW w:w="4181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EXECUTADAS</w:t>
            </w:r>
          </w:p>
        </w:tc>
      </w:tr>
      <w:tr>
        <w:trPr>
          <w:trHeight w:val="953" w:hRule="exact"/>
        </w:trPr>
        <w:tc>
          <w:tcPr>
            <w:tcW w:w="6770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LIQUIDADAS</w:t>
            </w:r>
          </w:p>
          <w:p>
            <w:pPr>
              <w:pStyle w:val="TableParagraph"/>
              <w:spacing w:line="240" w:lineRule="auto" w:before="62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Nov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Dez</w:t>
            </w:r>
            <w:r>
              <w:rPr>
                <w:rFonts w:ascii="Arial"/>
                <w:spacing w:val="-3"/>
                <w:sz w:val="15"/>
              </w:rPr>
              <w:t> </w:t>
            </w:r>
            <w:r>
              <w:rPr>
                <w:rFonts w:ascii="Arial"/>
                <w:sz w:val="15"/>
              </w:rPr>
              <w:t>2012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(d)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27" w:lineRule="auto" w:before="26"/>
              <w:ind w:left="68" w:right="49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INSCRITAS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EM</w:t>
            </w:r>
            <w:r>
              <w:rPr>
                <w:rFonts w:ascii="Arial" w:hAnsi="Arial"/>
                <w:spacing w:val="24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PAGAR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PROCESSADOS</w:t>
            </w:r>
          </w:p>
          <w:p>
            <w:pPr>
              <w:pStyle w:val="TableParagraph"/>
              <w:spacing w:line="169" w:lineRule="exact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(e)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((d+e)/(c))</w:t>
            </w:r>
          </w:p>
        </w:tc>
      </w:tr>
      <w:tr>
        <w:trPr>
          <w:trHeight w:val="255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CORRENTES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12.718.295,84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13.385.565,43</w:t>
            </w:r>
          </w:p>
        </w:tc>
        <w:tc>
          <w:tcPr>
            <w:tcW w:w="1267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2.478.263,36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8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351.363,05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21,14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PESSOAL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ENCARGOS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SOCIAIS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5.827.029,76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6.791.033,25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1.397.585,91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20,58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JUROS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ENCARGOS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DIVÍDA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OUTRAS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CORRENTES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6.891.266,08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6.594.532,18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1.080.677,45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351.363,05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21,72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CAPITAL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119.744,00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534.404,00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147.030,70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9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51.200,00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37,09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INVESTIMENTOS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119.744,00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534.404,00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147.030,70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9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51.200,00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37,09</w:t>
            </w:r>
          </w:p>
        </w:tc>
      </w:tr>
      <w:tr>
        <w:trPr>
          <w:trHeight w:val="233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INVERSÕES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FINANCEIRAS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29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AMORTIZAÇÃO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DÍVIDA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/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REFIN.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DÍVIDA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47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TOTAL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(IV)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12.838.039,84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13.919.969,43</w:t>
            </w:r>
          </w:p>
        </w:tc>
        <w:tc>
          <w:tcPr>
            <w:tcW w:w="12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2.625.294,06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8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402.563,05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21,75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tbl>
      <w:tblPr>
        <w:tblW w:w="0" w:type="auto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1658"/>
        <w:gridCol w:w="1658"/>
        <w:gridCol w:w="1267"/>
        <w:gridCol w:w="1690"/>
        <w:gridCol w:w="1224"/>
      </w:tblGrid>
      <w:tr>
        <w:trPr>
          <w:trHeight w:val="247" w:hRule="exact"/>
        </w:trPr>
        <w:tc>
          <w:tcPr>
            <w:tcW w:w="6770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999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PRÓPRIAS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</w:p>
        </w:tc>
        <w:tc>
          <w:tcPr>
            <w:tcW w:w="165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30" w:lineRule="atLeast"/>
              <w:ind w:left="555" w:right="429" w:hanging="1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658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30" w:lineRule="atLeast"/>
              <w:ind w:left="356" w:right="335" w:firstLine="9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</w:tc>
        <w:tc>
          <w:tcPr>
            <w:tcW w:w="4181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EXECUTADAS</w:t>
            </w:r>
          </w:p>
        </w:tc>
      </w:tr>
      <w:tr>
        <w:trPr>
          <w:trHeight w:val="473" w:hRule="exact"/>
        </w:trPr>
        <w:tc>
          <w:tcPr>
            <w:tcW w:w="6770" w:type="dxa"/>
            <w:vMerge/>
            <w:tcBorders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16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LIQUIDADAS</w:t>
            </w:r>
          </w:p>
          <w:p>
            <w:pPr>
              <w:pStyle w:val="TableParagraph"/>
              <w:spacing w:line="240" w:lineRule="auto" w:before="62"/>
              <w:ind w:left="8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Nov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Dez</w:t>
            </w:r>
            <w:r>
              <w:rPr>
                <w:rFonts w:ascii="Arial"/>
                <w:spacing w:val="-3"/>
                <w:sz w:val="15"/>
              </w:rPr>
              <w:t> </w:t>
            </w:r>
            <w:r>
              <w:rPr>
                <w:rFonts w:ascii="Arial"/>
                <w:sz w:val="15"/>
              </w:rPr>
              <w:t>2012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INSCRITAS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EM</w:t>
            </w:r>
          </w:p>
          <w:p>
            <w:pPr>
              <w:pStyle w:val="TableParagraph"/>
              <w:spacing w:line="240" w:lineRule="auto" w:before="62"/>
              <w:ind w:left="2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RESTOS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PAGAR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62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((e+f)/</w:t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 w:eastAsia="Arial"/>
          <w:sz w:val="15"/>
          <w:szCs w:val="15"/>
        </w:rPr>
        <w:sectPr>
          <w:type w:val="continuous"/>
          <w:pgSz w:w="16840" w:h="11900" w:orient="landscape"/>
          <w:pgMar w:top="440" w:bottom="280" w:left="460" w:right="960"/>
        </w:sect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58" w:lineRule="auto" w:before="75"/>
        <w:ind w:left="5264" w:right="5998" w:firstLine="547"/>
        <w:jc w:val="left"/>
      </w:pPr>
      <w:r>
        <w:rPr/>
        <w:t>Prefeitura</w:t>
      </w:r>
      <w:r>
        <w:rPr>
          <w:spacing w:val="-10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Arapoti-PR</w:t>
      </w:r>
      <w:r>
        <w:rPr>
          <w:spacing w:val="22"/>
          <w:w w:val="99"/>
        </w:rPr>
        <w:t> </w:t>
      </w:r>
      <w:r>
        <w:rPr/>
        <w:t>Relatório</w:t>
      </w:r>
      <w:r>
        <w:rPr>
          <w:spacing w:val="-10"/>
        </w:rPr>
        <w:t> </w:t>
      </w:r>
      <w:r>
        <w:rPr/>
        <w:t>Resumido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Execução</w:t>
      </w:r>
      <w:r>
        <w:rPr>
          <w:spacing w:val="-10"/>
        </w:rPr>
        <w:t> </w:t>
      </w:r>
      <w:r>
        <w:rPr>
          <w:spacing w:val="-1"/>
        </w:rPr>
        <w:t>Orçamentária</w:t>
      </w:r>
      <w:r>
        <w:rPr/>
      </w:r>
    </w:p>
    <w:p>
      <w:pPr>
        <w:spacing w:before="0"/>
        <w:ind w:left="384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pacing w:val="-1"/>
          <w:sz w:val="19"/>
        </w:rPr>
        <w:t>Demonstrativo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pacing w:val="-1"/>
          <w:sz w:val="19"/>
        </w:rPr>
        <w:t>da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Receita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de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Impostos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das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Despesas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Próprias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com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Saúde</w:t>
      </w:r>
      <w:r>
        <w:rPr>
          <w:rFonts w:ascii="Arial" w:hAnsi="Arial"/>
          <w:sz w:val="19"/>
        </w:rPr>
      </w:r>
    </w:p>
    <w:p>
      <w:pPr>
        <w:spacing w:line="258" w:lineRule="auto" w:before="16"/>
        <w:ind w:left="4731" w:right="5558" w:firstLine="74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-1"/>
          <w:sz w:val="19"/>
        </w:rPr>
        <w:t>Orçamentos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Fiscal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Seguridade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Social</w:t>
      </w:r>
      <w:r>
        <w:rPr>
          <w:rFonts w:ascii="Arial" w:hAnsi="Arial"/>
          <w:spacing w:val="22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Novembro</w:t>
      </w:r>
      <w:r>
        <w:rPr>
          <w:rFonts w:ascii="Arial" w:hAnsi="Arial"/>
          <w:spacing w:val="-13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12"/>
          <w:sz w:val="19"/>
        </w:rPr>
        <w:t> </w:t>
      </w:r>
      <w:r>
        <w:rPr>
          <w:rFonts w:ascii="Arial" w:hAnsi="Arial"/>
          <w:spacing w:val="-1"/>
          <w:sz w:val="19"/>
        </w:rPr>
        <w:t>Dezembro</w:t>
      </w:r>
      <w:r>
        <w:rPr>
          <w:rFonts w:ascii="Arial" w:hAnsi="Arial"/>
          <w:spacing w:val="-12"/>
          <w:sz w:val="19"/>
        </w:rPr>
        <w:t> </w:t>
      </w:r>
      <w:r>
        <w:rPr>
          <w:rFonts w:ascii="Arial" w:hAnsi="Arial"/>
          <w:spacing w:val="-1"/>
          <w:sz w:val="19"/>
        </w:rPr>
        <w:t>2012/Bimestre</w:t>
      </w:r>
      <w:r>
        <w:rPr>
          <w:rFonts w:ascii="Arial" w:hAnsi="Arial"/>
          <w:spacing w:val="-12"/>
          <w:sz w:val="19"/>
        </w:rPr>
        <w:t> </w:t>
      </w:r>
      <w:r>
        <w:rPr>
          <w:rFonts w:ascii="Arial" w:hAnsi="Arial"/>
          <w:spacing w:val="-1"/>
          <w:sz w:val="19"/>
        </w:rPr>
        <w:t>Novembro-Dezembro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header="24" w:footer="0" w:top="440" w:bottom="280" w:left="440" w:right="960"/>
        </w:sectPr>
      </w:pPr>
    </w:p>
    <w:p>
      <w:pPr>
        <w:pStyle w:val="BodyText"/>
        <w:spacing w:line="240" w:lineRule="auto"/>
        <w:ind w:left="164" w:right="0"/>
        <w:jc w:val="left"/>
      </w:pPr>
      <w:r>
        <w:rPr>
          <w:spacing w:val="-1"/>
        </w:rPr>
        <w:t>RREO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ANEXO</w:t>
      </w:r>
      <w:r>
        <w:rPr>
          <w:spacing w:val="1"/>
        </w:rPr>
        <w:t> </w:t>
      </w:r>
      <w:r>
        <w:rPr>
          <w:spacing w:val="-1"/>
        </w:rPr>
        <w:t>XVI(ADCT,</w:t>
      </w:r>
      <w:r>
        <w:rPr>
          <w:spacing w:val="2"/>
        </w:rPr>
        <w:t> </w:t>
      </w:r>
      <w:r>
        <w:rPr/>
        <w:t>Art.77)</w:t>
      </w:r>
    </w:p>
    <w:p>
      <w:pPr>
        <w:pStyle w:val="BodyText"/>
        <w:spacing w:line="240" w:lineRule="auto"/>
        <w:ind w:left="164" w:right="0"/>
        <w:jc w:val="left"/>
      </w:pPr>
      <w:r>
        <w:rPr/>
        <w:br w:type="column"/>
      </w:r>
      <w:r>
        <w:rPr>
          <w:spacing w:val="-1"/>
        </w:rPr>
        <w:t>R$</w:t>
      </w:r>
      <w:r>
        <w:rPr>
          <w:spacing w:val="1"/>
        </w:rPr>
        <w:t> </w:t>
      </w:r>
      <w:r>
        <w:rPr/>
        <w:t>1,00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440" w:bottom="280" w:left="440" w:right="960"/>
          <w:cols w:num="2" w:equalWidth="0">
            <w:col w:w="2548" w:space="11127"/>
            <w:col w:w="1765"/>
          </w:cols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1658"/>
        <w:gridCol w:w="1658"/>
        <w:gridCol w:w="1267"/>
        <w:gridCol w:w="1690"/>
        <w:gridCol w:w="1224"/>
      </w:tblGrid>
      <w:tr>
        <w:trPr>
          <w:trHeight w:val="499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3"/>
              <w:ind w:left="219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SERVIÇOS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PÚBLICOS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(e)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43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NÃO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PROCESSADOS</w:t>
            </w:r>
          </w:p>
          <w:p>
            <w:pPr>
              <w:pStyle w:val="TableParagraph"/>
              <w:spacing w:line="240" w:lineRule="auto" w:before="58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(f)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05" w:right="0" w:firstLine="7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despesas</w:t>
            </w:r>
          </w:p>
          <w:p>
            <w:pPr>
              <w:pStyle w:val="TableParagraph"/>
              <w:spacing w:line="240" w:lineRule="auto" w:before="58"/>
              <w:ind w:left="20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saúde)</w:t>
            </w:r>
          </w:p>
        </w:tc>
      </w:tr>
      <w:tr>
        <w:trPr>
          <w:trHeight w:val="255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(V)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=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(IV)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12.838.039,84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13.919.969,43</w:t>
            </w:r>
          </w:p>
        </w:tc>
        <w:tc>
          <w:tcPr>
            <w:tcW w:w="1267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2.625.294,06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8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402.563,05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6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100,00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(-)DESPESAS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INATIVOS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PENSIONISTAS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(-)DESPESAS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CUSTEADAS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OUTROS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DESTINADOS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À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2.761.579,84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3.254.316,38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576.912,16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123.807,54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23,14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Recursos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Transferência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Sistema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Único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Saúde-SUS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2.695.579,84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2.739.656,38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428.676,96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9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72.548,54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16,55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Recursos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Operações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Crédito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3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Outros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Recursos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66.000,00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514.660,00</w:t>
            </w:r>
          </w:p>
        </w:tc>
        <w:tc>
          <w:tcPr>
            <w:tcW w:w="1267" w:type="dxa"/>
            <w:vMerge w:val="restart"/>
            <w:tcBorders>
              <w:top w:val="nil" w:sz="6" w:space="0" w:color="auto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148.235,20</w:t>
            </w:r>
          </w:p>
        </w:tc>
        <w:tc>
          <w:tcPr>
            <w:tcW w:w="1690" w:type="dxa"/>
            <w:vMerge w:val="restart"/>
            <w:tcBorders>
              <w:top w:val="nil" w:sz="6" w:space="0" w:color="auto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9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51.259,00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7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6,59</w:t>
            </w:r>
          </w:p>
        </w:tc>
      </w:tr>
      <w:tr>
        <w:trPr>
          <w:trHeight w:val="229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(-)RP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INSCRITOS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SEM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DISPONIBILIDADE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VINCULADA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26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69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PRÓPRIOS¹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9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9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6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666.269,57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22,00</w:t>
            </w:r>
          </w:p>
        </w:tc>
      </w:tr>
      <w:tr>
        <w:trPr>
          <w:trHeight w:val="247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TOTAL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PRÓPRIAS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SERVIÇOS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PÚBLICOS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(VI)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10.076.460,00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10.665.653,05</w:t>
            </w:r>
          </w:p>
        </w:tc>
        <w:tc>
          <w:tcPr>
            <w:tcW w:w="295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1.660.867,84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54,85</w:t>
            </w:r>
          </w:p>
        </w:tc>
      </w:tr>
    </w:tbl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7"/>
        <w:gridCol w:w="2957"/>
        <w:gridCol w:w="1224"/>
      </w:tblGrid>
      <w:tr>
        <w:trPr>
          <w:trHeight w:val="247" w:hRule="exact"/>
        </w:trPr>
        <w:tc>
          <w:tcPr>
            <w:tcW w:w="10087" w:type="dxa"/>
            <w:vMerge w:val="restart"/>
            <w:tcBorders>
              <w:top w:val="single" w:sz="14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303" w:lineRule="auto" w:before="95"/>
              <w:ind w:left="3698" w:right="2728" w:hanging="932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CONTROLE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PAGAR </w:t>
            </w:r>
            <w:r>
              <w:rPr>
                <w:rFonts w:ascii="Arial" w:hAnsi="Arial"/>
                <w:spacing w:val="-1"/>
                <w:sz w:val="15"/>
              </w:rPr>
              <w:t>INSCRITOS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EXERCÍCIOS</w:t>
            </w:r>
            <w:r>
              <w:rPr>
                <w:rFonts w:ascii="Arial" w:hAnsi="Arial"/>
                <w:spacing w:val="29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ANTERIORES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VINCULADOS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À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</w:t>
            </w:r>
          </w:p>
        </w:tc>
        <w:tc>
          <w:tcPr>
            <w:tcW w:w="418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RESTOS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PAGAR</w:t>
            </w:r>
          </w:p>
        </w:tc>
      </w:tr>
      <w:tr>
        <w:trPr>
          <w:trHeight w:val="718" w:hRule="exact"/>
        </w:trPr>
        <w:tc>
          <w:tcPr>
            <w:tcW w:w="10087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15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Inscritos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em</w:t>
            </w:r>
          </w:p>
          <w:p>
            <w:pPr>
              <w:pStyle w:val="TableParagraph"/>
              <w:spacing w:line="230" w:lineRule="atLeast" w:before="5"/>
              <w:ind w:left="817" w:right="798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31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dezembro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de</w:t>
            </w:r>
            <w:r>
              <w:rPr>
                <w:rFonts w:ascii="Arial"/>
                <w:spacing w:val="25"/>
                <w:sz w:val="15"/>
              </w:rPr>
              <w:t> </w:t>
            </w:r>
            <w:r>
              <w:rPr>
                <w:rFonts w:ascii="Arial"/>
                <w:sz w:val="15"/>
              </w:rPr>
              <w:t>2011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327" w:lineRule="auto" w:before="26"/>
              <w:ind w:left="75" w:right="76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Cancelados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em</w:t>
            </w:r>
            <w:r>
              <w:rPr>
                <w:rFonts w:ascii="Arial"/>
                <w:spacing w:val="29"/>
                <w:sz w:val="15"/>
              </w:rPr>
              <w:t> </w:t>
            </w:r>
            <w:r>
              <w:rPr>
                <w:rFonts w:ascii="Arial"/>
                <w:sz w:val="15"/>
              </w:rPr>
              <w:t>2012</w:t>
            </w:r>
          </w:p>
          <w:p>
            <w:pPr>
              <w:pStyle w:val="TableParagraph"/>
              <w:spacing w:line="169" w:lineRule="exact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(h)</w:t>
            </w:r>
          </w:p>
        </w:tc>
      </w:tr>
      <w:tr>
        <w:trPr>
          <w:trHeight w:val="482" w:hRule="exact"/>
        </w:trPr>
        <w:tc>
          <w:tcPr>
            <w:tcW w:w="10087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RP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PRÓPRIAS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SERVIÇOS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PÚBLICOS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</w:p>
          <w:p>
            <w:pPr>
              <w:pStyle w:val="TableParagraph"/>
              <w:spacing w:line="240" w:lineRule="auto" w:before="58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SAÚDE</w:t>
            </w:r>
          </w:p>
        </w:tc>
        <w:tc>
          <w:tcPr>
            <w:tcW w:w="295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2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5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47" w:hRule="exact"/>
        </w:trPr>
        <w:tc>
          <w:tcPr>
            <w:tcW w:w="13044" w:type="dxa"/>
            <w:gridSpan w:val="2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COMPENSAÇÃO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PAGAR </w:t>
            </w:r>
            <w:r>
              <w:rPr>
                <w:rFonts w:ascii="Arial" w:hAnsi="Arial"/>
                <w:spacing w:val="-1"/>
                <w:sz w:val="15"/>
              </w:rPr>
              <w:t>CANCELADOS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2012(VII)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</w:tbl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200" w:lineRule="atLeast"/>
        <w:ind w:left="1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715.2pt;height:26.75pt;mso-position-horizontal-relative:char;mso-position-vertical-relative:line" coordorigin="0,0" coordsize="14304,535">
            <v:group style="position:absolute;left:13062;top:35;width:2;height:483" coordorigin="13062,35" coordsize="2,483">
              <v:shape style="position:absolute;left:13062;top:35;width:2;height:483" coordorigin="13062,35" coordsize="0,483" path="m13062,35l13062,517e" filled="false" stroked="true" strokeweight="1.78pt" strokecolor="#000000">
                <v:path arrowok="t"/>
              </v:shape>
            </v:group>
            <v:group style="position:absolute;left:18;top:18;width:14268;height:2" coordorigin="18,18" coordsize="14268,2">
              <v:shape style="position:absolute;left:18;top:18;width:14268;height:2" coordorigin="18,18" coordsize="14268,0" path="m18,18l14286,18e" filled="false" stroked="true" strokeweight="1.78pt" strokecolor="#000000">
                <v:path arrowok="t"/>
              </v:shape>
            </v:group>
            <v:group style="position:absolute;left:18;top:500;width:14268;height:2" coordorigin="18,500" coordsize="14268,2">
              <v:shape style="position:absolute;left:18;top:500;width:14268;height:2" coordorigin="18,500" coordsize="14268,0" path="m18,500l14286,500e" filled="false" stroked="true" strokeweight="1.78pt" strokecolor="#000000">
                <v:path arrowok="t"/>
              </v:shape>
              <v:shape style="position:absolute;left:49;top:80;width:8074;height:382" type="#_x0000_t202" filled="false" stroked="false">
                <v:textbox inset="0,0,0,0">
                  <w:txbxContent>
                    <w:p>
                      <w:pPr>
                        <w:spacing w:line="15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PARTICIPAÇÃO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DAS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DESPESAS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COM</w:t>
                      </w:r>
                      <w:r>
                        <w:rPr>
                          <w:rFonts w:ascii="Arial" w:hAnsi="Arial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AÇÕES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SERVIÇOS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PÚBLICOS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SAÚDE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NA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RECEITA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DE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z w:val="15"/>
                        </w:rPr>
                        <w:t>IMPOSTOS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z w:val="15"/>
                        </w:rPr>
                        <w:t>E</w:t>
                      </w:r>
                    </w:p>
                    <w:p>
                      <w:pPr>
                        <w:spacing w:line="169" w:lineRule="exact" w:before="58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TRANSFERÊNCIAS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CONSTITUCIONAIS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z w:val="15"/>
                        </w:rPr>
                        <w:t>E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z w:val="15"/>
                        </w:rPr>
                        <w:t>LEGAIS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z w:val="15"/>
                        </w:rPr>
                        <w:t>-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z w:val="15"/>
                        </w:rPr>
                        <w:t>LIMITE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5"/>
                        </w:rPr>
                        <w:t>CONSTITUCIONAL</w:t>
                      </w:r>
                      <w:r>
                        <w:rPr>
                          <w:rFonts w:ascii="Arial" w:hAnsi="Arial"/>
                          <w:spacing w:val="1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z w:val="15"/>
                        </w:rPr>
                        <w:t>15%²</w:t>
                      </w:r>
                      <w:r>
                        <w:rPr>
                          <w:rFonts w:ascii="Arial" w:hAnsi="Arial"/>
                          <w:spacing w:val="-2"/>
                          <w:sz w:val="15"/>
                        </w:rPr>
                        <w:t> </w:t>
                      </w:r>
                      <w:r>
                        <w:rPr>
                          <w:rFonts w:ascii="Arial" w:hAnsi="Arial"/>
                          <w:sz w:val="15"/>
                        </w:rPr>
                        <w:t>((VI-VII)/I)</w:t>
                      </w:r>
                    </w:p>
                  </w:txbxContent>
                </v:textbox>
                <w10:wrap type="none"/>
              </v:shape>
              <v:shape style="position:absolute;left:13825;top:310;width:380;height:152" type="#_x0000_t202" filled="false" stroked="false">
                <v:textbox inset="0,0,0,0">
                  <w:txbxContent>
                    <w:p>
                      <w:pPr>
                        <w:spacing w:line="151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sz w:val="15"/>
                        </w:rPr>
                        <w:t>23,94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6840" w:h="11900" w:orient="landscape"/>
          <w:pgMar w:top="440" w:bottom="280" w:left="440" w:right="960"/>
        </w:sect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58" w:lineRule="auto" w:before="75"/>
        <w:ind w:left="5244" w:right="5998" w:firstLine="547"/>
        <w:jc w:val="left"/>
      </w:pPr>
      <w:r>
        <w:rPr/>
        <w:t>Prefeitura</w:t>
      </w:r>
      <w:r>
        <w:rPr>
          <w:spacing w:val="-10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Arapoti-PR</w:t>
      </w:r>
      <w:r>
        <w:rPr>
          <w:spacing w:val="22"/>
          <w:w w:val="99"/>
        </w:rPr>
        <w:t> </w:t>
      </w:r>
      <w:r>
        <w:rPr/>
        <w:t>Relatório</w:t>
      </w:r>
      <w:r>
        <w:rPr>
          <w:spacing w:val="-10"/>
        </w:rPr>
        <w:t> </w:t>
      </w:r>
      <w:r>
        <w:rPr/>
        <w:t>Resumido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Execução</w:t>
      </w:r>
      <w:r>
        <w:rPr>
          <w:spacing w:val="-10"/>
        </w:rPr>
        <w:t> </w:t>
      </w:r>
      <w:r>
        <w:rPr>
          <w:spacing w:val="-1"/>
        </w:rPr>
        <w:t>Orçamentária</w:t>
      </w:r>
      <w:r>
        <w:rPr/>
      </w:r>
    </w:p>
    <w:p>
      <w:pPr>
        <w:spacing w:before="0"/>
        <w:ind w:left="38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pacing w:val="-1"/>
          <w:sz w:val="19"/>
        </w:rPr>
        <w:t>Demonstrativo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pacing w:val="-1"/>
          <w:sz w:val="19"/>
        </w:rPr>
        <w:t>da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Receita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de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Impostos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das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Despesas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Próprias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com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Saúde</w:t>
      </w:r>
      <w:r>
        <w:rPr>
          <w:rFonts w:ascii="Arial" w:hAnsi="Arial"/>
          <w:sz w:val="19"/>
        </w:rPr>
      </w:r>
    </w:p>
    <w:p>
      <w:pPr>
        <w:spacing w:line="258" w:lineRule="auto" w:before="16"/>
        <w:ind w:left="4711" w:right="5558" w:firstLine="74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spacing w:val="-1"/>
          <w:sz w:val="19"/>
        </w:rPr>
        <w:t>Orçamentos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Fiscal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da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Seguridade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Social</w:t>
      </w:r>
      <w:r>
        <w:rPr>
          <w:rFonts w:ascii="Arial" w:hAnsi="Arial"/>
          <w:spacing w:val="22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Novembro</w:t>
      </w:r>
      <w:r>
        <w:rPr>
          <w:rFonts w:ascii="Arial" w:hAnsi="Arial"/>
          <w:spacing w:val="-13"/>
          <w:sz w:val="19"/>
        </w:rPr>
        <w:t> </w:t>
      </w:r>
      <w:r>
        <w:rPr>
          <w:rFonts w:ascii="Arial" w:hAnsi="Arial"/>
          <w:sz w:val="19"/>
        </w:rPr>
        <w:t>a</w:t>
      </w:r>
      <w:r>
        <w:rPr>
          <w:rFonts w:ascii="Arial" w:hAnsi="Arial"/>
          <w:spacing w:val="-12"/>
          <w:sz w:val="19"/>
        </w:rPr>
        <w:t> </w:t>
      </w:r>
      <w:r>
        <w:rPr>
          <w:rFonts w:ascii="Arial" w:hAnsi="Arial"/>
          <w:spacing w:val="-1"/>
          <w:sz w:val="19"/>
        </w:rPr>
        <w:t>Dezembro</w:t>
      </w:r>
      <w:r>
        <w:rPr>
          <w:rFonts w:ascii="Arial" w:hAnsi="Arial"/>
          <w:spacing w:val="-12"/>
          <w:sz w:val="19"/>
        </w:rPr>
        <w:t> </w:t>
      </w:r>
      <w:r>
        <w:rPr>
          <w:rFonts w:ascii="Arial" w:hAnsi="Arial"/>
          <w:spacing w:val="-1"/>
          <w:sz w:val="19"/>
        </w:rPr>
        <w:t>2012/Bimestre</w:t>
      </w:r>
      <w:r>
        <w:rPr>
          <w:rFonts w:ascii="Arial" w:hAnsi="Arial"/>
          <w:spacing w:val="-12"/>
          <w:sz w:val="19"/>
        </w:rPr>
        <w:t> </w:t>
      </w:r>
      <w:r>
        <w:rPr>
          <w:rFonts w:ascii="Arial" w:hAnsi="Arial"/>
          <w:spacing w:val="-1"/>
          <w:sz w:val="19"/>
        </w:rPr>
        <w:t>Novembro-Dezembro</w:t>
      </w:r>
      <w:r>
        <w:rPr>
          <w:rFonts w:ascii="Arial" w:hAnsi="Arial"/>
          <w:sz w:val="19"/>
        </w:rPr>
      </w:r>
    </w:p>
    <w:p>
      <w:pPr>
        <w:spacing w:line="240" w:lineRule="auto" w:before="2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6840" w:h="11900" w:orient="landscape"/>
          <w:pgMar w:header="24" w:footer="0" w:top="440" w:bottom="280" w:left="460" w:right="960"/>
        </w:sect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RREO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1"/>
        </w:rPr>
        <w:t>ANEXO</w:t>
      </w:r>
      <w:r>
        <w:rPr>
          <w:spacing w:val="1"/>
        </w:rPr>
        <w:t> </w:t>
      </w:r>
      <w:r>
        <w:rPr>
          <w:spacing w:val="-1"/>
        </w:rPr>
        <w:t>XVI(ADCT,</w:t>
      </w:r>
      <w:r>
        <w:rPr>
          <w:spacing w:val="2"/>
        </w:rPr>
        <w:t> </w:t>
      </w:r>
      <w:r>
        <w:rPr/>
        <w:t>Art.77)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R$</w:t>
      </w:r>
      <w:r>
        <w:rPr>
          <w:spacing w:val="1"/>
        </w:rPr>
        <w:t> </w:t>
      </w:r>
      <w:r>
        <w:rPr/>
        <w:t>1,00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440" w:bottom="280" w:left="460" w:right="960"/>
          <w:cols w:num="2" w:equalWidth="0">
            <w:col w:w="2528" w:space="11147"/>
            <w:col w:w="1745"/>
          </w:cols>
        </w:sectPr>
      </w:pPr>
    </w:p>
    <w:tbl>
      <w:tblPr>
        <w:tblW w:w="0" w:type="auto"/>
        <w:jc w:val="left"/>
        <w:tblInd w:w="8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0"/>
        <w:gridCol w:w="1658"/>
        <w:gridCol w:w="1658"/>
        <w:gridCol w:w="1267"/>
        <w:gridCol w:w="1690"/>
        <w:gridCol w:w="1224"/>
      </w:tblGrid>
      <w:tr>
        <w:trPr>
          <w:trHeight w:val="256" w:hRule="exact"/>
        </w:trPr>
        <w:tc>
          <w:tcPr>
            <w:tcW w:w="6770" w:type="dxa"/>
            <w:vMerge w:val="restart"/>
            <w:tcBorders>
              <w:top w:val="single" w:sz="21" w:space="0" w:color="000000"/>
              <w:left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3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</w:t>
            </w:r>
          </w:p>
          <w:p>
            <w:pPr>
              <w:pStyle w:val="TableParagraph"/>
              <w:spacing w:line="240" w:lineRule="auto" w:before="62"/>
              <w:ind w:left="34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(Por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Subfunção)</w:t>
            </w:r>
          </w:p>
        </w:tc>
        <w:tc>
          <w:tcPr>
            <w:tcW w:w="1658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327" w:lineRule="auto" w:before="112"/>
              <w:ind w:left="555" w:right="429" w:hanging="108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INICIAL</w:t>
            </w:r>
          </w:p>
        </w:tc>
        <w:tc>
          <w:tcPr>
            <w:tcW w:w="1658" w:type="dxa"/>
            <w:vMerge w:val="restart"/>
            <w:tcBorders>
              <w:top w:val="single" w:sz="21" w:space="0" w:color="000000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327" w:lineRule="auto" w:before="112"/>
              <w:ind w:left="356" w:right="335" w:firstLine="91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DOTAÇÃO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ATUALIZADA</w:t>
            </w:r>
          </w:p>
        </w:tc>
        <w:tc>
          <w:tcPr>
            <w:tcW w:w="4181" w:type="dxa"/>
            <w:gridSpan w:val="3"/>
            <w:tcBorders>
              <w:top w:val="single" w:sz="21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4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2"/>
                <w:sz w:val="15"/>
              </w:rPr>
              <w:t>EXECUTADAS</w:t>
            </w:r>
          </w:p>
        </w:tc>
      </w:tr>
      <w:tr>
        <w:trPr>
          <w:trHeight w:val="953" w:hRule="exact"/>
        </w:trPr>
        <w:tc>
          <w:tcPr>
            <w:tcW w:w="6770" w:type="dxa"/>
            <w:vMerge/>
            <w:tcBorders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LIQUIDADAS</w:t>
            </w:r>
          </w:p>
          <w:p>
            <w:pPr>
              <w:pStyle w:val="TableParagraph"/>
              <w:spacing w:line="240" w:lineRule="auto" w:before="62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Nov</w:t>
            </w:r>
            <w:r>
              <w:rPr>
                <w:rFonts w:ascii="Arial"/>
                <w:spacing w:val="5"/>
                <w:sz w:val="15"/>
              </w:rPr>
              <w:t> </w:t>
            </w:r>
            <w:r>
              <w:rPr>
                <w:rFonts w:ascii="Arial"/>
                <w:sz w:val="15"/>
              </w:rPr>
              <w:t>a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Dez</w:t>
            </w:r>
            <w:r>
              <w:rPr>
                <w:rFonts w:ascii="Arial"/>
                <w:spacing w:val="-3"/>
                <w:sz w:val="15"/>
              </w:rPr>
              <w:t> </w:t>
            </w:r>
            <w:r>
              <w:rPr>
                <w:rFonts w:ascii="Arial"/>
                <w:sz w:val="15"/>
              </w:rPr>
              <w:t>2012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(i)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327" w:lineRule="auto" w:before="26"/>
              <w:ind w:left="68" w:right="49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INSCRITAS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EM</w:t>
            </w:r>
            <w:r>
              <w:rPr>
                <w:rFonts w:ascii="Arial" w:hAnsi="Arial"/>
                <w:spacing w:val="24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RESTOS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PAGAR</w:t>
            </w:r>
            <w:r>
              <w:rPr>
                <w:rFonts w:ascii="Arial" w:hAnsi="Arial"/>
                <w:spacing w:val="2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PROCESSADOS</w:t>
            </w:r>
          </w:p>
          <w:p>
            <w:pPr>
              <w:pStyle w:val="TableParagraph"/>
              <w:spacing w:line="169" w:lineRule="exact"/>
              <w:ind w:left="16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(j)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%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30" w:lineRule="atLeast"/>
              <w:ind w:left="231" w:right="230" w:firstLine="19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((i+j)/</w:t>
            </w:r>
            <w:r>
              <w:rPr>
                <w:rFonts w:ascii="Arial"/>
                <w:spacing w:val="22"/>
                <w:sz w:val="15"/>
              </w:rPr>
              <w:t> </w:t>
            </w:r>
            <w:r>
              <w:rPr>
                <w:rFonts w:ascii="Arial"/>
                <w:sz w:val="15"/>
              </w:rPr>
              <w:t>(total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(i+j)))</w:t>
            </w:r>
          </w:p>
        </w:tc>
      </w:tr>
      <w:tr>
        <w:trPr>
          <w:trHeight w:val="255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Administração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Geral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8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29.000,00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886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24.807,05</w:t>
            </w:r>
          </w:p>
        </w:tc>
        <w:tc>
          <w:tcPr>
            <w:tcW w:w="1267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50,00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Atenção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Básica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3.568.959,80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3.479.021,34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588.379,02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9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55.937,68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21,28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Assistência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Hospitalar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Ambulatorial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8.827.940,00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9.954.012,51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1.960.465,61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342.895,57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76,07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Vigilância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Sanitária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03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412.140,04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438.128,53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9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76.449,43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10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3.363,00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7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2,64</w:t>
            </w:r>
          </w:p>
        </w:tc>
      </w:tr>
      <w:tr>
        <w:trPr>
          <w:trHeight w:val="233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Alimentação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Nutrição</w:t>
            </w:r>
          </w:p>
        </w:tc>
        <w:tc>
          <w:tcPr>
            <w:tcW w:w="1658" w:type="dxa"/>
            <w:vMerge w:val="restart"/>
            <w:tcBorders>
              <w:top w:val="nil" w:sz="6" w:space="0" w:color="auto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58" w:type="dxa"/>
            <w:vMerge w:val="restart"/>
            <w:tcBorders>
              <w:top w:val="nil" w:sz="6" w:space="0" w:color="auto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24.000,00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90" w:type="dxa"/>
            <w:vMerge w:val="restart"/>
            <w:tcBorders>
              <w:top w:val="nil" w:sz="6" w:space="0" w:color="auto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5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316,80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7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0,01</w:t>
            </w:r>
          </w:p>
        </w:tc>
      </w:tr>
      <w:tr>
        <w:trPr>
          <w:trHeight w:val="229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Outras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Subfunções</w:t>
            </w:r>
          </w:p>
        </w:tc>
        <w:tc>
          <w:tcPr>
            <w:tcW w:w="1658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9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47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TOTAL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12.838.039,84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13.919.969,43</w:t>
            </w:r>
          </w:p>
        </w:tc>
        <w:tc>
          <w:tcPr>
            <w:tcW w:w="126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28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2.625.294,06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8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402.563,05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6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100,00</w:t>
            </w:r>
          </w:p>
        </w:tc>
      </w:tr>
      <w:tr>
        <w:trPr>
          <w:trHeight w:val="255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(-)DESPESAS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COM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INATIVOS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z w:val="15"/>
              </w:rPr>
              <w:t>E</w:t>
            </w:r>
            <w:r>
              <w:rPr>
                <w:rFonts w:ascii="Arial"/>
                <w:spacing w:val="1"/>
                <w:sz w:val="15"/>
              </w:rPr>
              <w:t> </w:t>
            </w:r>
            <w:r>
              <w:rPr>
                <w:rFonts w:ascii="Arial"/>
                <w:spacing w:val="-1"/>
                <w:sz w:val="15"/>
              </w:rPr>
              <w:t>PENSIONISTAS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67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90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6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(-)DESPESAS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CUSTEADAS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OUTROS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DESTINADOS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À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2.761.579,84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3.254.316,38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576.912,16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34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123.807,54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23,14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Recursos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Transferências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Sistema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Único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Saúde-SUS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2.695.579,84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67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2.739.656,38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428.676,96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9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72.548,54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16,55</w:t>
            </w:r>
          </w:p>
        </w:tc>
      </w:tr>
      <w:tr>
        <w:trPr>
          <w:trHeight w:val="235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z w:val="15"/>
              </w:rPr>
              <w:t>Recursos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Operações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Crédito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67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90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29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</w:tr>
      <w:tr>
        <w:trPr>
          <w:trHeight w:val="233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2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Outros</w:t>
            </w:r>
            <w:r>
              <w:rPr>
                <w:rFonts w:ascii="Arial"/>
                <w:spacing w:val="2"/>
                <w:sz w:val="15"/>
              </w:rPr>
              <w:t> </w:t>
            </w:r>
            <w:r>
              <w:rPr>
                <w:rFonts w:ascii="Arial"/>
                <w:sz w:val="15"/>
              </w:rPr>
              <w:t>Recursos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87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66.000,00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802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514.660,00</w:t>
            </w:r>
          </w:p>
        </w:tc>
        <w:tc>
          <w:tcPr>
            <w:tcW w:w="1267" w:type="dxa"/>
            <w:vMerge w:val="restart"/>
            <w:tcBorders>
              <w:top w:val="nil" w:sz="6" w:space="0" w:color="auto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41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148.235,20</w:t>
            </w:r>
          </w:p>
        </w:tc>
        <w:tc>
          <w:tcPr>
            <w:tcW w:w="1690" w:type="dxa"/>
            <w:vMerge w:val="restart"/>
            <w:tcBorders>
              <w:top w:val="nil" w:sz="6" w:space="0" w:color="auto"/>
              <w:left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4"/>
              <w:ind w:left="91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51.259,00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4"/>
              <w:ind w:right="79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6,59</w:t>
            </w:r>
          </w:p>
        </w:tc>
      </w:tr>
      <w:tr>
        <w:trPr>
          <w:trHeight w:val="229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(-)RP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INSCRITOS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NO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EXERCÍCIO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SEM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DISPONIBILIDADE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FINANCEIRA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VINCULADA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single" w:sz="14" w:space="0" w:color="000000"/>
            </w:tcBorders>
          </w:tcPr>
          <w:p>
            <w:pPr/>
          </w:p>
        </w:tc>
        <w:tc>
          <w:tcPr>
            <w:tcW w:w="1267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69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/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7" w:hRule="exact"/>
        </w:trPr>
        <w:tc>
          <w:tcPr>
            <w:tcW w:w="6770" w:type="dxa"/>
            <w:tcBorders>
              <w:top w:val="nil" w:sz="6" w:space="0" w:color="auto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9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RECURSOS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PRÓPRIOS¹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9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1658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39"/>
              <w:ind w:right="270"/>
              <w:jc w:val="righ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-</w:t>
            </w:r>
          </w:p>
        </w:tc>
        <w:tc>
          <w:tcPr>
            <w:tcW w:w="295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62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666.269,57</w:t>
            </w:r>
          </w:p>
        </w:tc>
        <w:tc>
          <w:tcPr>
            <w:tcW w:w="1224" w:type="dxa"/>
            <w:tcBorders>
              <w:top w:val="nil" w:sz="6" w:space="0" w:color="auto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22,00</w:t>
            </w:r>
          </w:p>
        </w:tc>
      </w:tr>
      <w:tr>
        <w:trPr>
          <w:trHeight w:val="247" w:hRule="exact"/>
        </w:trPr>
        <w:tc>
          <w:tcPr>
            <w:tcW w:w="6770" w:type="dxa"/>
            <w:tcBorders>
              <w:top w:val="single" w:sz="14" w:space="0" w:color="000000"/>
              <w:left w:val="nil" w:sz="6" w:space="0" w:color="auto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3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/>
                <w:spacing w:val="-1"/>
                <w:sz w:val="15"/>
              </w:rPr>
              <w:t>DESPESAS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COM</w:t>
            </w:r>
            <w:r>
              <w:rPr>
                <w:rFonts w:ascii="Arial" w:hAnsi="Arial"/>
                <w:spacing w:val="2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AÇÕES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SERVIÇOS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PÚBLICOS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DE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pacing w:val="-1"/>
                <w:sz w:val="15"/>
              </w:rPr>
              <w:t>SAÚDE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10.076.460,00</w:t>
            </w:r>
          </w:p>
        </w:tc>
        <w:tc>
          <w:tcPr>
            <w:tcW w:w="1658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1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10.665.653,05</w:t>
            </w:r>
          </w:p>
        </w:tc>
        <w:tc>
          <w:tcPr>
            <w:tcW w:w="295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>
            <w:pPr>
              <w:pStyle w:val="TableParagraph"/>
              <w:spacing w:line="240" w:lineRule="auto" w:before="21"/>
              <w:ind w:left="59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1.660.867,84</w:t>
            </w:r>
          </w:p>
        </w:tc>
        <w:tc>
          <w:tcPr>
            <w:tcW w:w="122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45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54,85</w:t>
            </w:r>
          </w:p>
        </w:tc>
      </w:tr>
    </w:tbl>
    <w:p>
      <w:pPr>
        <w:pStyle w:val="Heading2"/>
        <w:spacing w:line="240" w:lineRule="auto" w:before="6"/>
        <w:ind w:left="149" w:right="0"/>
        <w:jc w:val="left"/>
      </w:pPr>
      <w:r>
        <w:rPr>
          <w:spacing w:val="-1"/>
        </w:rPr>
        <w:t>FONTE:</w:t>
      </w:r>
      <w:r>
        <w:rPr>
          <w:spacing w:val="-7"/>
        </w:rPr>
        <w:t> </w:t>
      </w:r>
      <w:r>
        <w:rPr>
          <w:spacing w:val="-1"/>
        </w:rPr>
        <w:t>PRONIM</w:t>
      </w:r>
      <w:r>
        <w:rPr>
          <w:spacing w:val="-8"/>
        </w:rPr>
        <w:t> </w:t>
      </w:r>
      <w:r>
        <w:rPr/>
        <w:t>RF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Responsabilidade</w:t>
      </w:r>
      <w:r>
        <w:rPr>
          <w:spacing w:val="-6"/>
        </w:rPr>
        <w:t> </w:t>
      </w:r>
      <w:r>
        <w:rPr/>
        <w:t>Fiscal,</w:t>
      </w:r>
      <w:r>
        <w:rPr>
          <w:spacing w:val="-7"/>
        </w:rPr>
        <w:t> </w:t>
      </w:r>
      <w:r>
        <w:rPr/>
        <w:t>14/Jan/2013,</w:t>
      </w:r>
      <w:r>
        <w:rPr>
          <w:spacing w:val="-6"/>
        </w:rPr>
        <w:t> </w:t>
      </w:r>
      <w:r>
        <w:rPr/>
        <w:t>08h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>
          <w:spacing w:val="-1"/>
        </w:rPr>
        <w:t>54m.</w:t>
      </w:r>
      <w:r>
        <w:rPr/>
      </w:r>
    </w:p>
    <w:p>
      <w:pPr>
        <w:pStyle w:val="BodyText"/>
        <w:spacing w:line="327" w:lineRule="auto" w:before="54"/>
        <w:ind w:right="7025"/>
        <w:jc w:val="left"/>
      </w:pPr>
      <w:r>
        <w:rPr/>
        <w:t>¹</w:t>
      </w:r>
      <w:r>
        <w:rPr>
          <w:spacing w:val="-2"/>
        </w:rPr>
        <w:t> </w:t>
      </w:r>
      <w:r>
        <w:rPr/>
        <w:t>Essa</w:t>
      </w:r>
      <w:r>
        <w:rPr>
          <w:spacing w:val="1"/>
        </w:rPr>
        <w:t> </w:t>
      </w:r>
      <w:r>
        <w:rPr/>
        <w:t>linha</w:t>
      </w:r>
      <w:r>
        <w:rPr>
          <w:spacing w:val="1"/>
        </w:rPr>
        <w:t> </w:t>
      </w:r>
      <w:r>
        <w:rPr/>
        <w:t>apresentará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somente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Relatório</w:t>
      </w:r>
      <w:r>
        <w:rPr>
          <w:spacing w:val="1"/>
        </w:rPr>
        <w:t> </w:t>
      </w:r>
      <w:r>
        <w:rPr/>
        <w:t>Resumido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último</w:t>
      </w:r>
      <w:r>
        <w:rPr>
          <w:spacing w:val="1"/>
        </w:rPr>
        <w:t> </w:t>
      </w:r>
      <w:r>
        <w:rPr/>
        <w:t>bimestre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exercício.</w:t>
      </w:r>
      <w:r>
        <w:rPr>
          <w:spacing w:val="60"/>
        </w:rPr>
        <w:t> </w:t>
      </w:r>
      <w:r>
        <w:rPr/>
        <w:t>²</w:t>
      </w:r>
      <w:r>
        <w:rPr>
          <w:spacing w:val="-2"/>
        </w:rPr>
        <w:t> </w:t>
      </w:r>
      <w:r>
        <w:rPr/>
        <w:t>Limite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cumprido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327" w:lineRule="auto" w:before="0"/>
        <w:ind w:right="1987"/>
        <w:jc w:val="left"/>
      </w:pPr>
      <w:r>
        <w:rPr>
          <w:spacing w:val="-1"/>
        </w:rPr>
        <w:t>Nota:</w:t>
      </w:r>
      <w:r>
        <w:rPr>
          <w:spacing w:val="2"/>
        </w:rPr>
        <w:t> </w:t>
      </w:r>
      <w:r>
        <w:rPr>
          <w:spacing w:val="-1"/>
        </w:rPr>
        <w:t>Durante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exercício,</w:t>
      </w:r>
      <w:r>
        <w:rPr>
          <w:spacing w:val="2"/>
        </w:rPr>
        <w:t> </w:t>
      </w:r>
      <w:r>
        <w:rPr/>
        <w:t>somente</w:t>
      </w:r>
      <w:r>
        <w:rPr>
          <w:spacing w:val="1"/>
        </w:rPr>
        <w:t> </w:t>
      </w:r>
      <w:r>
        <w:rPr/>
        <w:t>as</w:t>
      </w:r>
      <w:r>
        <w:rPr>
          <w:spacing w:val="2"/>
        </w:rPr>
        <w:t> </w:t>
      </w:r>
      <w:r>
        <w:rPr/>
        <w:t>despesas</w:t>
      </w:r>
      <w:r>
        <w:rPr>
          <w:spacing w:val="2"/>
        </w:rPr>
        <w:t> </w:t>
      </w:r>
      <w:r>
        <w:rPr/>
        <w:t>liquidadas</w:t>
      </w:r>
      <w:r>
        <w:rPr>
          <w:spacing w:val="2"/>
        </w:rPr>
        <w:t> </w:t>
      </w:r>
      <w:r>
        <w:rPr/>
        <w:t>são</w:t>
      </w:r>
      <w:r>
        <w:rPr>
          <w:spacing w:val="1"/>
        </w:rPr>
        <w:t> </w:t>
      </w:r>
      <w:r>
        <w:rPr/>
        <w:t>consideradas</w:t>
      </w:r>
      <w:r>
        <w:rPr>
          <w:spacing w:val="2"/>
        </w:rPr>
        <w:t> </w:t>
      </w:r>
      <w:r>
        <w:rPr/>
        <w:t>executadas.</w:t>
      </w:r>
      <w:r>
        <w:rPr>
          <w:spacing w:val="2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exercício,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despesas</w:t>
      </w:r>
      <w:r>
        <w:rPr>
          <w:spacing w:val="2"/>
        </w:rPr>
        <w:t> </w:t>
      </w:r>
      <w:r>
        <w:rPr/>
        <w:t>não</w:t>
      </w:r>
      <w:r>
        <w:rPr>
          <w:spacing w:val="1"/>
        </w:rPr>
        <w:t> </w:t>
      </w:r>
      <w:r>
        <w:rPr/>
        <w:t>liquidadas</w:t>
      </w:r>
      <w:r>
        <w:rPr>
          <w:spacing w:val="2"/>
        </w:rPr>
        <w:t> </w:t>
      </w:r>
      <w:r>
        <w:rPr/>
        <w:t>inscritas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restos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processados</w:t>
      </w:r>
      <w:r>
        <w:rPr>
          <w:spacing w:val="68"/>
        </w:rPr>
        <w:t> </w:t>
      </w:r>
      <w:r>
        <w:rPr/>
        <w:t>são</w:t>
      </w:r>
      <w:r>
        <w:rPr>
          <w:spacing w:val="1"/>
        </w:rPr>
        <w:t> </w:t>
      </w:r>
      <w:r>
        <w:rPr/>
        <w:t>também</w:t>
      </w:r>
      <w:r>
        <w:rPr>
          <w:spacing w:val="2"/>
        </w:rPr>
        <w:t> </w:t>
      </w:r>
      <w:r>
        <w:rPr/>
        <w:t>consideradas</w:t>
      </w:r>
      <w:r>
        <w:rPr>
          <w:spacing w:val="2"/>
        </w:rPr>
        <w:t> </w:t>
      </w:r>
      <w:r>
        <w:rPr/>
        <w:t>executadas.</w:t>
      </w:r>
      <w:r>
        <w:rPr>
          <w:spacing w:val="2"/>
        </w:rPr>
        <w:t> </w:t>
      </w:r>
      <w:r>
        <w:rPr/>
        <w:t>Dessa</w:t>
      </w:r>
      <w:r>
        <w:rPr>
          <w:spacing w:val="1"/>
        </w:rPr>
        <w:t> </w:t>
      </w:r>
      <w:r>
        <w:rPr/>
        <w:t>forma,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transparência,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despesas</w:t>
      </w:r>
      <w:r>
        <w:rPr>
          <w:spacing w:val="2"/>
        </w:rPr>
        <w:t> </w:t>
      </w:r>
      <w:r>
        <w:rPr/>
        <w:t>executadas</w:t>
      </w:r>
      <w:r>
        <w:rPr>
          <w:spacing w:val="3"/>
        </w:rPr>
        <w:t> </w:t>
      </w:r>
      <w:r>
        <w:rPr/>
        <w:t>estão</w:t>
      </w:r>
      <w:r>
        <w:rPr>
          <w:spacing w:val="1"/>
        </w:rPr>
        <w:t> </w:t>
      </w:r>
      <w:r>
        <w:rPr/>
        <w:t>segregadas</w:t>
      </w:r>
      <w:r>
        <w:rPr>
          <w:spacing w:val="2"/>
        </w:rPr>
        <w:t> </w:t>
      </w:r>
      <w:r>
        <w:rPr/>
        <w:t>em:</w:t>
      </w:r>
    </w:p>
    <w:p>
      <w:pPr>
        <w:pStyle w:val="BodyText"/>
        <w:numPr>
          <w:ilvl w:val="0"/>
          <w:numId w:val="1"/>
        </w:numPr>
        <w:tabs>
          <w:tab w:pos="496" w:val="left" w:leader="none"/>
        </w:tabs>
        <w:spacing w:line="240" w:lineRule="auto" w:before="1" w:after="0"/>
        <w:ind w:left="495" w:right="0" w:hanging="178"/>
        <w:jc w:val="left"/>
      </w:pPr>
      <w:r>
        <w:rPr/>
        <w:t>Despesas</w:t>
      </w:r>
      <w:r>
        <w:rPr>
          <w:spacing w:val="2"/>
        </w:rPr>
        <w:t> </w:t>
      </w:r>
      <w:r>
        <w:rPr/>
        <w:t>liquidadas,</w:t>
      </w:r>
      <w:r>
        <w:rPr>
          <w:spacing w:val="2"/>
        </w:rPr>
        <w:t> </w:t>
      </w:r>
      <w:r>
        <w:rPr/>
        <w:t>consideradas</w:t>
      </w:r>
      <w:r>
        <w:rPr>
          <w:spacing w:val="2"/>
        </w:rPr>
        <w:t> </w:t>
      </w:r>
      <w:r>
        <w:rPr/>
        <w:t>aquelas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houve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nos</w:t>
      </w:r>
      <w:r>
        <w:rPr>
          <w:spacing w:val="3"/>
        </w:rPr>
        <w:t> </w:t>
      </w:r>
      <w:r>
        <w:rPr/>
        <w:t>termos</w:t>
      </w:r>
      <w:r>
        <w:rPr>
          <w:spacing w:val="2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2"/>
        </w:rPr>
        <w:t> </w:t>
      </w:r>
      <w:r>
        <w:rPr/>
        <w:t>63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4.320/64;</w:t>
      </w:r>
    </w:p>
    <w:p>
      <w:pPr>
        <w:pStyle w:val="BodyText"/>
        <w:numPr>
          <w:ilvl w:val="0"/>
          <w:numId w:val="1"/>
        </w:numPr>
        <w:tabs>
          <w:tab w:pos="496" w:val="left" w:leader="none"/>
        </w:tabs>
        <w:spacing w:line="240" w:lineRule="auto" w:before="62" w:after="0"/>
        <w:ind w:left="495" w:right="0" w:hanging="178"/>
        <w:jc w:val="left"/>
      </w:pPr>
      <w:r>
        <w:rPr/>
        <w:t>Despesas</w:t>
      </w:r>
      <w:r>
        <w:rPr>
          <w:spacing w:val="2"/>
        </w:rPr>
        <w:t> </w:t>
      </w:r>
      <w:r>
        <w:rPr/>
        <w:t>empenhadas</w:t>
      </w:r>
      <w:r>
        <w:rPr>
          <w:spacing w:val="2"/>
        </w:rPr>
        <w:t> </w:t>
      </w:r>
      <w:r>
        <w:rPr/>
        <w:t>mas</w:t>
      </w:r>
      <w:r>
        <w:rPr>
          <w:spacing w:val="2"/>
        </w:rPr>
        <w:t> </w:t>
      </w:r>
      <w:r>
        <w:rPr/>
        <w:t>não</w:t>
      </w:r>
      <w:r>
        <w:rPr>
          <w:spacing w:val="1"/>
        </w:rPr>
        <w:t> </w:t>
      </w:r>
      <w:r>
        <w:rPr/>
        <w:t>liquidadas,</w:t>
      </w:r>
      <w:r>
        <w:rPr>
          <w:spacing w:val="2"/>
        </w:rPr>
        <w:t> </w:t>
      </w:r>
      <w:r>
        <w:rPr/>
        <w:t>inscritas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Restos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Pagar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processados,</w:t>
      </w:r>
      <w:r>
        <w:rPr>
          <w:spacing w:val="2"/>
        </w:rPr>
        <w:t> </w:t>
      </w:r>
      <w:r>
        <w:rPr/>
        <w:t>consideradas</w:t>
      </w:r>
      <w:r>
        <w:rPr>
          <w:spacing w:val="2"/>
        </w:rPr>
        <w:t> </w:t>
      </w:r>
      <w:r>
        <w:rPr/>
        <w:t>liquidadadas</w:t>
      </w:r>
      <w:r>
        <w:rPr>
          <w:spacing w:val="2"/>
        </w:rPr>
        <w:t> </w:t>
      </w:r>
      <w:r>
        <w:rPr/>
        <w:t>no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força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art.</w:t>
      </w:r>
      <w:r>
        <w:rPr>
          <w:spacing w:val="2"/>
        </w:rPr>
        <w:t> </w:t>
      </w:r>
      <w:r>
        <w:rPr/>
        <w:t>35,</w:t>
      </w:r>
      <w:r>
        <w:rPr>
          <w:spacing w:val="2"/>
        </w:rPr>
        <w:t> </w:t>
      </w:r>
      <w:r>
        <w:rPr/>
        <w:t>inciso</w:t>
      </w:r>
      <w:r>
        <w:rPr>
          <w:spacing w:val="1"/>
        </w:rPr>
        <w:t> </w:t>
      </w:r>
      <w:r>
        <w:rPr/>
        <w:t>II</w:t>
      </w:r>
      <w:r>
        <w:rPr>
          <w:spacing w:val="2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4.320/64.</w:t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3756" w:val="left" w:leader="none"/>
        </w:tabs>
        <w:spacing w:line="240" w:lineRule="auto" w:before="0"/>
        <w:ind w:right="0"/>
        <w:jc w:val="left"/>
      </w:pPr>
      <w:r>
        <w:rPr>
          <w:spacing w:val="-1"/>
        </w:rPr>
        <w:t>FELIPE</w:t>
      </w:r>
      <w:r>
        <w:rPr>
          <w:spacing w:val="1"/>
        </w:rPr>
        <w:t> </w:t>
      </w:r>
      <w:r>
        <w:rPr>
          <w:spacing w:val="-1"/>
        </w:rPr>
        <w:t>RAMOS</w:t>
      </w:r>
      <w:r>
        <w:rPr>
          <w:spacing w:val="1"/>
        </w:rPr>
        <w:t> </w:t>
      </w:r>
      <w:r>
        <w:rPr>
          <w:spacing w:val="-1"/>
        </w:rPr>
        <w:t>SIQUEIRA</w:t>
        <w:tab/>
        <w:t>LUIZ</w:t>
      </w:r>
      <w:r>
        <w:rPr/>
        <w:t> </w:t>
      </w:r>
      <w:r>
        <w:rPr>
          <w:spacing w:val="-2"/>
        </w:rPr>
        <w:t>FERNANDO</w:t>
      </w:r>
      <w:r>
        <w:rPr>
          <w:spacing w:val="1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/>
        <w:t>MASI</w:t>
      </w:r>
    </w:p>
    <w:p>
      <w:pPr>
        <w:pStyle w:val="BodyText"/>
        <w:tabs>
          <w:tab w:pos="4274" w:val="left" w:leader="none"/>
        </w:tabs>
        <w:spacing w:line="240" w:lineRule="auto" w:before="62"/>
        <w:ind w:left="576" w:right="0"/>
        <w:jc w:val="left"/>
      </w:pPr>
      <w:r>
        <w:rPr>
          <w:spacing w:val="-2"/>
        </w:rPr>
        <w:t>CRC</w:t>
      </w:r>
      <w:r>
        <w:rPr/>
        <w:t> 1SP255130/O-5</w:t>
        <w:tab/>
        <w:t>Prefeito</w:t>
      </w:r>
      <w:r>
        <w:rPr>
          <w:spacing w:val="1"/>
        </w:rPr>
        <w:t> </w:t>
      </w:r>
      <w:r>
        <w:rPr/>
        <w:t>Municipal</w:t>
      </w:r>
    </w:p>
    <w:sectPr>
      <w:type w:val="continuous"/>
      <w:pgSz w:w="16840" w:h="11900" w:orient="landscape"/>
      <w:pgMar w:top="440" w:bottom="280" w:left="4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3.230713pt;margin-top:.198216pt;width:75.95pt;height:23.25pt;mso-position-horizontal-relative:page;mso-position-vertical-relative:page;z-index:-24856" type="#_x0000_t202" filled="false" stroked="false">
          <v:textbox inset="0,0,0,0">
            <w:txbxContent>
              <w:p>
                <w:pPr>
                  <w:spacing w:line="214" w:lineRule="exact" w:before="0"/>
                  <w:ind w:left="94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/>
                    <w:spacing w:val="-1"/>
                    <w:sz w:val="19"/>
                  </w:rPr>
                  <w:t>PÁGINA:</w:t>
                </w:r>
                <w:r>
                  <w:rPr>
                    <w:rFonts w:ascii="Arial" w:hAnsi="Arial"/>
                    <w:spacing w:val="-5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4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DE</w:t>
                </w:r>
                <w:r>
                  <w:rPr>
                    <w:rFonts w:ascii="Arial" w:hAnsi="Arial"/>
                    <w:spacing w:val="-4"/>
                    <w:sz w:val="19"/>
                  </w:rPr>
                  <w:t> </w:t>
                </w:r>
                <w:r>
                  <w:rPr>
                    <w:rFonts w:ascii="Arial" w:hAnsi="Arial"/>
                    <w:sz w:val="19"/>
                  </w:rPr>
                  <w:t>3</w:t>
                </w:r>
                <w:r>
                  <w:rPr>
                    <w:rFonts w:ascii="Arial" w:hAnsi="Arial"/>
                    <w:sz w:val="19"/>
                  </w:rPr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sz w:val="19"/>
                  </w:rPr>
                  <w:t>14/01/2013</w:t>
                </w:r>
                <w:r>
                  <w:rPr>
                    <w:rFonts w:ascii="Arial"/>
                    <w:spacing w:val="-15"/>
                    <w:sz w:val="19"/>
                  </w:rPr>
                  <w:t> </w:t>
                </w:r>
                <w:r>
                  <w:rPr>
                    <w:rFonts w:ascii="Arial"/>
                    <w:sz w:val="19"/>
                  </w:rPr>
                  <w:t>08:54</w:t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495" w:hanging="178"/>
        <w:jc w:val="left"/>
      </w:pPr>
      <w:rPr>
        <w:rFonts w:hint="default" w:ascii="Arial" w:hAnsi="Arial" w:eastAsia="Arial"/>
        <w:sz w:val="15"/>
        <w:szCs w:val="15"/>
      </w:rPr>
    </w:lvl>
    <w:lvl w:ilvl="1">
      <w:start w:val="1"/>
      <w:numFmt w:val="bullet"/>
      <w:lvlText w:val="•"/>
      <w:lvlJc w:val="left"/>
      <w:pPr>
        <w:ind w:left="1987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0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2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65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957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50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942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435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2"/>
      <w:ind w:left="144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3828"/>
      <w:outlineLvl w:val="1"/>
    </w:pPr>
    <w:rPr>
      <w:rFonts w:ascii="Arial" w:hAnsi="Arial" w:eastAsia="Arial"/>
      <w:b/>
      <w:bCs/>
      <w:sz w:val="19"/>
      <w:szCs w:val="19"/>
    </w:rPr>
  </w:style>
  <w:style w:styleId="Heading2" w:type="paragraph">
    <w:name w:val="Heading 2"/>
    <w:basedOn w:val="Normal"/>
    <w:uiPriority w:val="1"/>
    <w:qFormat/>
    <w:pPr>
      <w:spacing w:before="16"/>
      <w:ind w:left="4711"/>
      <w:outlineLvl w:val="2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()</dc:creator>
  <cp:keywords>()</cp:keywords>
  <dc:title>\376\377\000R\000R\000E\000O\000 \000-\000 \000A\000N\000E\000X\000O\000 \0001\0006\000 \000-\000 \000D\000E\000S\000P\000E\000S\000A\000S\000 \000C\000O\000M\000 \000S\000A\000\332\000D\000E</dc:title>
  <dcterms:created xsi:type="dcterms:W3CDTF">2016-01-27T14:13:00Z</dcterms:created>
  <dcterms:modified xsi:type="dcterms:W3CDTF">2016-01-27T14:13:00Z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2013-01-14T00:00:00Z</vt:filetime>
  </property>
  <property fmtid="{D5CDD505-2E9C-101B-9397-08002B2CF9AE}" pid="3" name="LastSaved">
    <vt:filetime>2016-01-27T00:00:00Z</vt:filetime>
  </property>
</Properties>
</file>