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BodyText"/>
        <w:spacing w:line="240" w:lineRule="auto" w:before="28"/>
        <w:ind w:left="280" w:right="0"/>
        <w:jc w:val="left"/>
      </w:pPr>
      <w:r>
        <w:rPr/>
        <w:t>Receitas 100%</w:t>
      </w:r>
    </w:p>
    <w:p>
      <w:pPr>
        <w:pStyle w:val="BodyText"/>
        <w:spacing w:line="240" w:lineRule="auto"/>
        <w:ind w:left="0" w:right="1739"/>
        <w:jc w:val="center"/>
      </w:pPr>
      <w:r>
        <w:rPr/>
        <w:t>-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Previsao Atualizada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BodyText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818"/>
        <w:gridCol w:w="1670"/>
        <w:gridCol w:w="1845"/>
        <w:gridCol w:w="1340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205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1.560,72</w:t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1.560,72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- Bolsa Familia - C/C 19.824-2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05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4.630,08</w:t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4.630,08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05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05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05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205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5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81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205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  <w:tc>
          <w:tcPr>
            <w:tcW w:w="13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BodyText"/>
        <w:spacing w:line="240" w:lineRule="auto" w:before="28"/>
        <w:ind w:left="280" w:right="0"/>
        <w:jc w:val="left"/>
      </w:pPr>
      <w:r>
        <w:rPr/>
        <w:t>Despesas Correntes</w:t>
      </w:r>
    </w:p>
    <w:p>
      <w:pPr>
        <w:pStyle w:val="BodyText"/>
        <w:spacing w:line="240" w:lineRule="auto"/>
        <w:ind w:left="47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685" w:right="0"/>
        <w:jc w:val="left"/>
      </w:pPr>
      <w:r>
        <w:rPr/>
        <w:t>243 - Assistência à Criança e ao Adolescente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60" w:right="280"/>
          <w:cols w:num="3" w:equalWidth="0">
            <w:col w:w="4910" w:space="3719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0"/>
        <w:gridCol w:w="5925"/>
        <w:gridCol w:w="2734"/>
        <w:gridCol w:w="1628"/>
        <w:gridCol w:w="1845"/>
        <w:gridCol w:w="1378"/>
      </w:tblGrid>
      <w:tr>
        <w:trPr>
          <w:trHeight w:val="260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2040 - Manutenção do Conselho Tutelar</w:t>
            </w:r>
          </w:p>
        </w:tc>
      </w:tr>
      <w:tr>
        <w:trPr>
          <w:trHeight w:val="175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</w:t>
            </w:r>
          </w:p>
        </w:tc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11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160.000,00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13.395,92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13.395,92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3390140000</w:t>
            </w:r>
          </w:p>
        </w:tc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9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90,00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</w:r>
          </w:p>
        </w:tc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0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1.917,44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1.917,44</w:t>
            </w:r>
          </w:p>
        </w:tc>
      </w:tr>
      <w:tr>
        <w:trPr>
          <w:trHeight w:val="218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</w:t>
            </w:r>
          </w:p>
        </w:tc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0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866,16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1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866,16</w:t>
            </w:r>
          </w:p>
        </w:tc>
      </w:tr>
      <w:tr>
        <w:trPr>
          <w:trHeight w:val="183" w:hRule="exact"/>
        </w:trPr>
        <w:tc>
          <w:tcPr>
            <w:tcW w:w="76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1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216.000,00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16.269,52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16.269,52</w:t>
            </w:r>
          </w:p>
        </w:tc>
      </w:tr>
      <w:tr>
        <w:trPr>
          <w:trHeight w:val="318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</w:tc>
      </w:tr>
      <w:tr>
        <w:trPr>
          <w:trHeight w:val="205" w:hRule="exact"/>
        </w:trPr>
        <w:tc>
          <w:tcPr>
            <w:tcW w:w="76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</w:t>
              <w:tab/>
              <w:t>OUTROS AUXÍLIOS FINANCEIROS A PESSOAS FÍSICAS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0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4.472,00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4.472,00</w:t>
            </w:r>
          </w:p>
        </w:tc>
      </w:tr>
      <w:tr>
        <w:trPr>
          <w:trHeight w:val="238" w:hRule="exact"/>
        </w:trPr>
        <w:tc>
          <w:tcPr>
            <w:tcW w:w="76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0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4.472,00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4.472,00</w:t>
            </w:r>
          </w:p>
        </w:tc>
      </w:tr>
      <w:tr>
        <w:trPr>
          <w:trHeight w:val="265" w:hRule="exact"/>
        </w:trPr>
        <w:tc>
          <w:tcPr>
            <w:tcW w:w="76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266.000,00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20.741,52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20.741,52</w:t>
            </w:r>
          </w:p>
        </w:tc>
      </w:tr>
      <w:tr>
        <w:trPr>
          <w:trHeight w:val="215" w:hRule="exact"/>
        </w:trPr>
        <w:tc>
          <w:tcPr>
            <w:tcW w:w="76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244 - Assistência Comunitária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2042 - Manutenção da Secretaria de Assistência Social</w:t>
            </w:r>
          </w:p>
        </w:tc>
      </w:tr>
      <w:tr>
        <w:trPr>
          <w:trHeight w:val="197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3190050000</w:t>
            </w:r>
          </w:p>
        </w:tc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BENEFÍCIOS PREVIDENCIÁRIOS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9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8.200,00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569,14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1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569,14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</w:t>
            </w:r>
          </w:p>
        </w:tc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580.000,00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58.096,71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58.096,71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3190160000</w:t>
            </w:r>
          </w:p>
        </w:tc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0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1.518,72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1.518,72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3390140000</w:t>
            </w:r>
          </w:p>
        </w:tc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9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30,00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</w:r>
          </w:p>
        </w:tc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0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24.800,00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1.254,23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1.254,23</w:t>
            </w:r>
          </w:p>
        </w:tc>
      </w:tr>
      <w:tr>
        <w:trPr>
          <w:trHeight w:val="218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</w:t>
            </w:r>
          </w:p>
        </w:tc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115.500,00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13.952,55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13.952,55</w:t>
            </w:r>
          </w:p>
        </w:tc>
      </w:tr>
      <w:tr>
        <w:trPr>
          <w:trHeight w:val="263" w:hRule="exact"/>
        </w:trPr>
        <w:tc>
          <w:tcPr>
            <w:tcW w:w="76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758.500,00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75.421,35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75.421,35</w:t>
            </w:r>
          </w:p>
        </w:tc>
      </w:tr>
      <w:tr>
        <w:trPr>
          <w:trHeight w:val="442" w:hRule="exact"/>
        </w:trPr>
        <w:tc>
          <w:tcPr>
            <w:tcW w:w="76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2050 - Manutenção Programa Beneficio Eventual - Passagens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</w:t>
              <w:tab/>
              <w:t>MATERIAL, BEM OU SERVIÇO PARA DISTRIBUIÇÃO GRATUITA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0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2.973,45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2.973,45</w:t>
            </w:r>
          </w:p>
        </w:tc>
      </w:tr>
      <w:tr>
        <w:trPr>
          <w:trHeight w:val="183" w:hRule="exact"/>
        </w:trPr>
        <w:tc>
          <w:tcPr>
            <w:tcW w:w="76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20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2.973,45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2.973,45</w:t>
            </w:r>
          </w:p>
        </w:tc>
      </w:tr>
      <w:tr>
        <w:trPr>
          <w:trHeight w:val="318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2052 - Manutenção Programa Beneficio Eventual -Suplem. Alimentar</w:t>
            </w:r>
          </w:p>
        </w:tc>
      </w:tr>
      <w:tr>
        <w:trPr>
          <w:trHeight w:val="205" w:hRule="exact"/>
        </w:trPr>
        <w:tc>
          <w:tcPr>
            <w:tcW w:w="76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</w:t>
              <w:tab/>
              <w:t>MATERIAL, BEM OU SERVIÇO PARA DISTRIBUIÇÃO GRATUITA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13.785,00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13.785,00</w:t>
            </w:r>
          </w:p>
        </w:tc>
      </w:tr>
      <w:tr>
        <w:trPr>
          <w:trHeight w:val="263" w:hRule="exact"/>
        </w:trPr>
        <w:tc>
          <w:tcPr>
            <w:tcW w:w="76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2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13.785,00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13.785,00</w:t>
            </w:r>
          </w:p>
        </w:tc>
      </w:tr>
      <w:tr>
        <w:trPr>
          <w:trHeight w:val="442" w:hRule="exact"/>
        </w:trPr>
        <w:tc>
          <w:tcPr>
            <w:tcW w:w="76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2055 - Manutenção do Centro de Multiplo Uso - Calógeras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9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1.841,17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1.841,17</w:t>
            </w:r>
          </w:p>
        </w:tc>
      </w:tr>
      <w:tr>
        <w:trPr>
          <w:trHeight w:val="263" w:hRule="exact"/>
        </w:trPr>
        <w:tc>
          <w:tcPr>
            <w:tcW w:w="76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9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1.841,17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1.841,17</w:t>
            </w:r>
          </w:p>
        </w:tc>
      </w:tr>
      <w:tr>
        <w:trPr>
          <w:trHeight w:val="435" w:hRule="exact"/>
        </w:trPr>
        <w:tc>
          <w:tcPr>
            <w:tcW w:w="76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2213 - Manutenção do CRAS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9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345,46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1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345,46</w:t>
            </w:r>
          </w:p>
        </w:tc>
      </w:tr>
      <w:tr>
        <w:trPr>
          <w:trHeight w:val="218" w:hRule="exact"/>
        </w:trPr>
        <w:tc>
          <w:tcPr>
            <w:tcW w:w="76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0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3.843,68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3.843,68</w:t>
            </w:r>
          </w:p>
        </w:tc>
      </w:tr>
      <w:tr>
        <w:trPr>
          <w:trHeight w:val="263" w:hRule="exact"/>
        </w:trPr>
        <w:tc>
          <w:tcPr>
            <w:tcW w:w="76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0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24.000,00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4.189,14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4.189,14</w:t>
            </w:r>
          </w:p>
        </w:tc>
      </w:tr>
      <w:tr>
        <w:trPr>
          <w:trHeight w:val="315" w:hRule="exact"/>
        </w:trPr>
        <w:tc>
          <w:tcPr>
            <w:tcW w:w="76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2217 - Manutenção do Programa Beneficio Eventual - Aluguel Social</w:t>
            </w:r>
          </w:p>
        </w:tc>
        <w:tc>
          <w:tcPr>
            <w:tcW w:w="2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1"/>
        <w:gridCol w:w="2774"/>
        <w:gridCol w:w="2215"/>
        <w:gridCol w:w="1845"/>
        <w:gridCol w:w="1390"/>
      </w:tblGrid>
      <w:tr>
        <w:trPr>
          <w:trHeight w:val="435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5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9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51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51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617" w:right="494" w:hanging="108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 2.880,00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662" w:right="53" w:firstLine="252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2.880,00</w:t>
            </w:r>
          </w:p>
        </w:tc>
      </w:tr>
      <w:tr>
        <w:trPr>
          <w:trHeight w:val="263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2.880,00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2.880,00</w:t>
            </w:r>
          </w:p>
        </w:tc>
      </w:tr>
      <w:tr>
        <w:trPr>
          <w:trHeight w:val="435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2250 - Manutenção do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42.880,56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124,82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124,82</w:t>
            </w:r>
          </w:p>
        </w:tc>
      </w:tr>
      <w:tr>
        <w:trPr>
          <w:trHeight w:val="218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2.353,80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2.353,80</w:t>
            </w:r>
          </w:p>
        </w:tc>
      </w:tr>
      <w:tr>
        <w:trPr>
          <w:trHeight w:val="183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60.880,56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2.478,62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2.478,62</w:t>
            </w:r>
          </w:p>
        </w:tc>
      </w:tr>
      <w:tr>
        <w:trPr>
          <w:trHeight w:val="522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2252 - Programa Municipal de Combate a Drogadição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</w:tr>
      <w:tr>
        <w:trPr>
          <w:trHeight w:val="238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</w:tr>
      <w:tr>
        <w:trPr>
          <w:trHeight w:val="247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5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1.071.380,56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104.518,73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104.518,73</w:t>
            </w:r>
          </w:p>
        </w:tc>
      </w:tr>
      <w:tr>
        <w:trPr>
          <w:trHeight w:val="30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43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1.337.380,56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125.260,25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125.260,25</w:t>
            </w:r>
          </w:p>
        </w:tc>
      </w:tr>
      <w:tr>
        <w:trPr>
          <w:trHeight w:val="337" w:hRule="exact"/>
        </w:trPr>
        <w:tc>
          <w:tcPr>
            <w:tcW w:w="103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186" w:val="left" w:leader="none"/>
              </w:tabs>
              <w:spacing w:line="240" w:lineRule="auto" w:before="7"/>
              <w:ind w:left="2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position w:val="6"/>
                <w:sz w:val="16"/>
              </w:rPr>
              <w:t>SOMA</w:t>
              <w:tab/>
            </w:r>
            <w:r>
              <w:rPr>
                <w:rFonts w:ascii="Courier New"/>
                <w:sz w:val="14"/>
              </w:rPr>
              <w:t>1.337.380,56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125.260,25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125.260,25</w:t>
            </w:r>
          </w:p>
        </w:tc>
      </w:tr>
    </w:tbl>
    <w:p>
      <w:pPr>
        <w:spacing w:line="240" w:lineRule="auto" w:before="6"/>
        <w:rPr>
          <w:rFonts w:ascii="Courier New" w:hAnsi="Courier New" w:cs="Courier New" w:eastAsia="Courier New"/>
          <w:sz w:val="11"/>
          <w:szCs w:val="11"/>
        </w:rPr>
      </w:pPr>
    </w:p>
    <w:p>
      <w:pPr>
        <w:pStyle w:val="BodyText"/>
        <w:spacing w:line="240" w:lineRule="auto" w:before="84"/>
        <w:ind w:right="0"/>
        <w:jc w:val="left"/>
      </w:pPr>
      <w:r>
        <w:rPr/>
        <w:t>Despesas Capital</w:t>
      </w:r>
    </w:p>
    <w:p>
      <w:pPr>
        <w:pStyle w:val="BodyText"/>
        <w:spacing w:line="240" w:lineRule="auto"/>
        <w:ind w:left="53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745" w:right="0"/>
        <w:jc w:val="left"/>
      </w:pPr>
      <w:r>
        <w:rPr/>
        <w:t>244 - Assistência Comunitária</w:t>
      </w:r>
    </w:p>
    <w:p>
      <w:pPr>
        <w:pStyle w:val="BodyText"/>
        <w:spacing w:line="240" w:lineRule="auto"/>
        <w:ind w:left="970" w:right="0"/>
        <w:jc w:val="left"/>
      </w:pPr>
      <w:r>
        <w:rPr/>
        <w:t>2059 - Manutenção do Programa Bolsa Familia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5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spacing w:line="240" w:lineRule="auto" w:before="84"/>
        <w:ind w:right="0"/>
        <w:jc w:val="left"/>
      </w:pPr>
      <w:r>
        <w:rPr/>
        <w:pict>
          <v:shape style="position:absolute;margin-left:34.001202pt;margin-top:-45.014446pt;width:772pt;height:65.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1"/>
                    <w:gridCol w:w="3028"/>
                    <w:gridCol w:w="1670"/>
                    <w:gridCol w:w="1845"/>
                    <w:gridCol w:w="1336"/>
                  </w:tblGrid>
                  <w:tr>
                    <w:trPr>
                      <w:trHeight w:val="187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150" w:lineRule="exact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4490520000</w:t>
                          <w:tab/>
                          <w:t>EQUIPAMENTOS E MATERIAL PERMANENTE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61.386,72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205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56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5.587,60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5.587,60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61.386,72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205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6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5.587,60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5.587,60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61.386,72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205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6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5.587,60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5.587,60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Funcao .............................................: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61.386,72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205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6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5.587,60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5.587,60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5440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063" w:val="left" w:leader="none"/>
                            <w:tab w:pos="11358" w:val="left" w:leader="none"/>
                            <w:tab w:pos="12822" w:val="left" w:leader="none"/>
                            <w:tab w:pos="14712" w:val="left" w:leader="none"/>
                          </w:tabs>
                          <w:spacing w:line="240" w:lineRule="auto" w:before="7"/>
                          <w:ind w:left="-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position w:val="6"/>
                            <w:sz w:val="16"/>
                          </w:rPr>
                          <w:t>OMA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61.386,72</w:t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14"/>
                          </w:rPr>
                          <w:t>0,00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5.587,60</w:t>
                          <w:tab/>
                          <w:t>5.587,60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20"/>
          <w:szCs w:val="20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spacing w:line="240" w:lineRule="auto" w:before="3"/>
        <w:rPr>
          <w:rFonts w:ascii="Courier New" w:hAnsi="Courier New" w:cs="Courier New" w:eastAsia="Courier New"/>
          <w:sz w:val="18"/>
          <w:szCs w:val="18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Total das Despesas ............................................: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1.398.767,28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0,00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130.847,85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130.847,85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00" w:right="280"/>
          <w:cols w:num="5" w:equalWidth="0">
            <w:col w:w="6485" w:space="2467"/>
            <w:col w:w="1349" w:space="1199"/>
            <w:col w:w="677" w:space="620"/>
            <w:col w:w="1181" w:space="710"/>
            <w:col w:w="1672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3"/>
        <w:gridCol w:w="2682"/>
        <w:gridCol w:w="2245"/>
        <w:gridCol w:w="1815"/>
        <w:gridCol w:w="1394"/>
      </w:tblGrid>
      <w:tr>
        <w:trPr>
          <w:trHeight w:val="810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91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97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130.847,85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130.847,85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6.190,80</w:t>
            </w:r>
          </w:p>
        </w:tc>
      </w:tr>
      <w:tr>
        <w:trPr>
          <w:trHeight w:val="23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124.657,05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124.657,05</w:t>
            </w:r>
          </w:p>
        </w:tc>
      </w:tr>
      <w:tr>
        <w:trPr>
          <w:trHeight w:val="332" w:hRule="exact"/>
        </w:trPr>
        <w:tc>
          <w:tcPr>
            <w:tcW w:w="76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81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3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sectPr>
      <w:pgSz w:w="16840" w:h="11900" w:orient="landscape"/>
      <w:pgMar w:header="500" w:footer="370" w:top="2340" w:bottom="56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27328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27304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136.250793pt;margin-top:568.677368pt;width:56.5pt;height:9pt;mso-position-horizontal-relative:page;mso-position-vertical-relative:page;z-index:-27280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z w:val="14"/>
                  </w:rPr>
                  <w:t>15/07/2015 13:50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27256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4"/>
                  </w:rPr>
                  <w:t> de 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27568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27544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2752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2749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27472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27448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27424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2740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2737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2735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01/01/2015 até 31/01/2015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3"/>
      <w:ind w:left="340"/>
    </w:pPr>
    <w:rPr>
      <w:rFonts w:ascii="Courier New" w:hAnsi="Courier New" w:eastAsia="Courier New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2016-01-27T13:54:18Z</dcterms:created>
  <dcterms:modified xsi:type="dcterms:W3CDTF">2016-01-27T13:54:18Z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2015-07-15T00:00:00Z</vt:filetime>
  </property>
  <property fmtid="{D5CDD505-2E9C-101B-9397-08002B2CF9AE}" pid="3" name="LastSaved">
    <vt:filetime>2016-01-27T00:00:00Z</vt:filetime>
  </property>
</Properties>
</file>