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2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448.500702pt;margin-top:467.175415pt;width:74.8pt;height:18.8pt;mso-position-horizontal-relative:page;mso-position-vertical-relative:page;z-index:-43480" coordorigin="8970,9344" coordsize="1496,376">
            <v:shape style="position:absolute;left:8970;top:9344;width:1496;height:376" coordorigin="8970,9344" coordsize="1496,376" path="m8970,9719l10465,9719,10465,9344,8970,9344,8970,9719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3.2pt;height:1.8pt;mso-position-horizontal-relative:char;mso-position-vertical-relative:line" coordorigin="0,0" coordsize="11264,36">
            <v:group style="position:absolute;left:18;top:18;width:11228;height:2" coordorigin="18,18" coordsize="11228,2">
              <v:shape style="position:absolute;left:18;top:18;width:11228;height:2" coordorigin="18,18" coordsize="11228,0" path="m18,18l11245,18e" filled="false" stroked="true" strokeweight="1.78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7.01403pt;width:74.8pt;height:18.8pt;mso-position-horizontal-relative:page;mso-position-vertical-relative:paragraph;z-index:-43504" coordorigin="8970,540" coordsize="1496,376">
            <v:shape style="position:absolute;left:8970;top:540;width:1496;height:376" coordorigin="8970,540" coordsize="1496,376" path="m8970,915l10465,915,10465,540,8970,540,8970,915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RECEITAS DO ENSINO</w:t>
      </w:r>
      <w:r>
        <w:rPr>
          <w:b w:val="0"/>
        </w:rPr>
      </w:r>
    </w:p>
    <w:p>
      <w:pPr>
        <w:spacing w:line="20" w:lineRule="atLeast"/>
        <w:ind w:left="49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7.650pt;height:1pt;mso-position-horizontal-relative:char;mso-position-vertical-relative:line" coordorigin="0,0" coordsize="1553,20">
            <v:group style="position:absolute;left:10;top:10;width:1533;height:2" coordorigin="10,10" coordsize="1533,2">
              <v:shape style="position:absolute;left:10;top:10;width:1533;height:2" coordorigin="10,10" coordsize="1533,0" path="m10,10l1542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"/>
          <w:szCs w:val="2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197" w:hRule="exact"/>
        </w:trPr>
        <w:tc>
          <w:tcPr>
            <w:tcW w:w="5598" w:type="dxa"/>
            <w:vMerge w:val="restart"/>
            <w:tcBorders>
              <w:top w:val="single" w:sz="14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14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6.692.826,98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3.151.826,98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1.860.866,98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1.180.960,00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2.220.000,00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41.900.156,62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21.404.800,00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1.600.000,00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6.692.826,98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3.151.826,98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1.860.866,98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1.180.960,00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2.220.000,00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43.022.970,11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22.127.505,36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2.000.108,13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5.639.986,96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1.319.521,63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1.091.171,35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10.852,26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131.070,75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86.427,27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570.810,91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570.419,54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391,37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2.658.002,65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2.618.404,24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7.991,15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20.592,53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11.014,73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1.091.651,77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1.091.651,77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44.187.279,80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17.083.368,32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17.083.368,32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22.599.055,93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176.799,71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336.227,86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1.679.240,35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2.312.587,63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84,27 %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41,87 %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58,64 %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108,52 %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11,10 %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86,43 %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124,09 %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126,76 %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3,91 %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119,73 %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124,69 %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8,41 %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82,37 %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126,79 %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126,79 %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102,71 %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97,37 %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97,37 %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102,13 %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88,40 %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96,07 %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209,91 %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115,62 %</w:t>
            </w:r>
          </w:p>
          <w:p>
            <w:pPr>
              <w:pStyle w:val="TableParagraph"/>
              <w:spacing w:line="128" w:lineRule="exact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49.715.797,09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49.827.266,76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100,22 %</w:t>
            </w:r>
          </w:p>
        </w:tc>
      </w:tr>
      <w:tr>
        <w:trPr>
          <w:trHeight w:val="181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8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1.152.410,00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1.152.410,00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1.023.456,98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88,81 %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841.513,53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118,52 %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Transferências Diretas - PDEE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480,00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Transferências Diretas - PNAE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172.500,00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172.500,00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5.4 - Transferências Diretas - PNATE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74.931,68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71,36 %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Outras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136.900,00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136.900,00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74.216,00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54,21 %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5.6 - Aplicação Financeira dos Recursos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32.315,77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119,47 %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293.239,42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109,81 %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260.923,65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108,72 %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32.315,77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119,47 %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1.419.460,00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1.419.460,00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1.316.696,40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92,76 %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9.963621pt;width:74.8pt;height:18pt;mso-position-horizontal-relative:page;mso-position-vertical-relative:paragraph;z-index:-43456" coordorigin="8970,599" coordsize="1496,360">
            <v:shape style="position:absolute;left:8970;top:599;width:1496;height:360" coordorigin="8970,599" coordsize="1496,360" path="m8970,959l10465,959,10465,599,8970,599,897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7" w:val="left" w:leader="none"/>
                <w:tab w:pos="2650" w:val="left" w:leader="none"/>
              </w:tabs>
              <w:spacing w:line="240" w:lineRule="auto" w:before="23"/>
              <w:ind w:left="7" w:right="-2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8.380.031,32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8.604.594,02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8.837.455,96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102,71 %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3.509.071,32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3.509.071,32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3.416.673,66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97,37 %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4.280.960,00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4.425.501,07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4.519.811,19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102,13 %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35.359,94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88,40 %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67.245,57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96,07 %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335.848,07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209,91 %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320.000,00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400.021,63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462.517,53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115,62 %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7.777.658,56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8.333.645,60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107,15 %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7.777.658,56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8.333.645,60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107,15 %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-1.357.372,76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-826.935,46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-503.810,36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60,92 %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8l11197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5"/>
        <w:gridCol w:w="945"/>
        <w:gridCol w:w="945"/>
        <w:gridCol w:w="945"/>
        <w:gridCol w:w="930"/>
        <w:gridCol w:w="945"/>
        <w:gridCol w:w="930"/>
        <w:gridCol w:w="915"/>
      </w:tblGrid>
      <w:tr>
        <w:trPr>
          <w:trHeight w:val="181" w:hRule="exact"/>
        </w:trPr>
        <w:tc>
          <w:tcPr>
            <w:tcW w:w="463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07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7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auto" w:before="17"/>
              <w:ind w:left="28" w:right="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INSCRITAS EM RP NÃO PROC.</w:t>
            </w: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(i)</w:t>
            </w:r>
          </w:p>
        </w:tc>
      </w:tr>
      <w:tr>
        <w:trPr>
          <w:trHeight w:val="389" w:hRule="exact"/>
        </w:trPr>
        <w:tc>
          <w:tcPr>
            <w:tcW w:w="463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1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1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  <w:tc>
          <w:tcPr>
            <w:tcW w:w="9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15" w:hRule="exact"/>
        </w:trPr>
        <w:tc>
          <w:tcPr>
            <w:tcW w:w="46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</w:tabs>
              <w:spacing w:line="240" w:lineRule="auto" w:before="1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</w:tabs>
              <w:spacing w:line="240" w:lineRule="auto" w:before="12" w:after="0"/>
              <w:ind w:left="-8" w:right="0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</w:tabs>
              <w:spacing w:line="261" w:lineRule="auto" w:before="12" w:after="0"/>
              <w:ind w:left="-8" w:right="2838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 14 - OUTRAS DESPESAS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0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128" w:lineRule="exact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7.240.000,00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7.240.000,00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1.167.421,87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1.167.421,87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7.031.162,96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7.031.162,96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1.084.263,95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1.084.263,95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97,12 %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97,12 %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92,88 %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8" w:lineRule="exact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92,88 %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7.031.162,96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7.031.162,96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856.650,98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856.650,98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97,12 %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97,12 %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73,38 %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8" w:lineRule="exact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73,38 %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8" w:lineRule="exact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46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7.047.658,56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8.407.421,87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8.115.426,91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96,53 %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7.887.813,94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93,82 %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left="10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065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240" w:lineRule="auto" w:before="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240" w:lineRule="auto" w:before="4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399.445,03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399.445,03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399.445,03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630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240" w:lineRule="auto" w:before="1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TOTAL DAS DESPESAS DO FUNDEB PARA FINS DE LIMITE (15 - 18)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Mínimo de 60% do FUNDEB na Remuneração do Magistério1 (13 - (16.1 + 17.1)) / (11) x 100) %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40% em Despesa com MDE, que não Remuneração do Magistério (14 - (16.2 + 17.2)) / (11) x 100) %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5% não Aplicado no Exercício (100 - (19.1 +19.2)) 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84,37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5,49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10,14</w:t>
            </w:r>
          </w:p>
        </w:tc>
      </w:tr>
      <w:tr>
        <w:trPr>
          <w:trHeight w:val="360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3"/>
              <w:ind w:left="2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2013 QUE NÃO FORAM UTILIZADOS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8"/>
        <w:ind w:left="603" w:right="0"/>
        <w:jc w:val="left"/>
        <w:rPr>
          <w:b w:val="0"/>
          <w:bCs w:val="0"/>
        </w:rPr>
      </w:pPr>
      <w:r>
        <w:rPr/>
        <w:pict>
          <v:group style="position:absolute;margin-left:439.500702pt;margin-top:28.966425pt;width:93.5pt;height:17.25pt;mso-position-horizontal-relative:page;mso-position-vertical-relative:paragraph;z-index:-43384" coordorigin="8790,579" coordsize="1870,345">
            <v:shape style="position:absolute;left:8790;top:579;width:1870;height:345" coordorigin="8790,579" coordsize="1870,345" path="m8790,924l10660,924,10660,579,8790,579,8790,924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9.500702pt;margin-top:67.217125pt;width:47pt;height:16.5pt;mso-position-horizontal-relative:page;mso-position-vertical-relative:paragraph;z-index:-43360" coordorigin="8790,1344" coordsize="940,330">
            <v:shape style="position:absolute;left:8790;top:1344;width:940;height:330" coordorigin="8790,1344" coordsize="940,330" path="m8790,1674l9730,1674,9730,1344,8790,1344,8790,1674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5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5"/>
        <w:gridCol w:w="945"/>
        <w:gridCol w:w="945"/>
        <w:gridCol w:w="945"/>
        <w:gridCol w:w="930"/>
        <w:gridCol w:w="945"/>
        <w:gridCol w:w="930"/>
        <w:gridCol w:w="915"/>
      </w:tblGrid>
      <w:tr>
        <w:trPr>
          <w:trHeight w:val="196" w:hRule="exact"/>
        </w:trPr>
        <w:tc>
          <w:tcPr>
            <w:tcW w:w="5580" w:type="dxa"/>
            <w:gridSpan w:val="2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9" w:right="10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4" w:hRule="exact"/>
        </w:trPr>
        <w:tc>
          <w:tcPr>
            <w:tcW w:w="5580" w:type="dxa"/>
            <w:gridSpan w:val="2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80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12.148.245,90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12.428.949,27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7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12.456.816,69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07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100,22 %</w:t>
            </w:r>
          </w:p>
        </w:tc>
      </w:tr>
      <w:tr>
        <w:trPr>
          <w:trHeight w:val="181" w:hRule="exact"/>
        </w:trPr>
        <w:tc>
          <w:tcPr>
            <w:tcW w:w="463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9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7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auto" w:before="22"/>
              <w:ind w:left="28" w:right="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INSCRITAS EM RP NÃO PROC.</w:t>
            </w: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(i)</w:t>
            </w:r>
          </w:p>
        </w:tc>
      </w:tr>
      <w:tr>
        <w:trPr>
          <w:trHeight w:val="389" w:hRule="exact"/>
        </w:trPr>
        <w:tc>
          <w:tcPr>
            <w:tcW w:w="463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  <w:tc>
          <w:tcPr>
            <w:tcW w:w="9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15" w:hRule="exact"/>
        </w:trPr>
        <w:tc>
          <w:tcPr>
            <w:tcW w:w="46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160" w:val="left" w:leader="none"/>
              </w:tabs>
              <w:spacing w:line="240" w:lineRule="auto" w:before="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637" w:val="left" w:leader="none"/>
              </w:tabs>
              <w:spacing w:line="240" w:lineRule="auto" w:before="12" w:after="0"/>
              <w:ind w:left="-8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6"/>
              </w:numPr>
              <w:tabs>
                <w:tab w:pos="637" w:val="left" w:leader="none"/>
              </w:tabs>
              <w:spacing w:line="260" w:lineRule="auto" w:before="12" w:after="0"/>
              <w:ind w:left="-8" w:right="894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327" w:val="left" w:leader="none"/>
              </w:tabs>
              <w:spacing w:line="240" w:lineRule="auto" w:before="0" w:after="0"/>
              <w:ind w:left="-8" w:right="0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7"/>
              </w:numPr>
              <w:tabs>
                <w:tab w:pos="327" w:val="left" w:leader="none"/>
              </w:tabs>
              <w:spacing w:line="260" w:lineRule="auto" w:before="12" w:after="0"/>
              <w:ind w:left="-8" w:right="1204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13.849.990,00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7.047.658,56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6.802.331,44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437.090,00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437.090,00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437.090,00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15.352.812,97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8.407.421,87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6.945.391,10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140.001,00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379.885,79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379.885,79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379.885,79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14.050.173,40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8.115.426,91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5.934.746,49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135.506,90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86,61 %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86,61 %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86,61 %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93,82 %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83,16 %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80,01 %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378.567,65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378.567,65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378.567,65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13.663.415,59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7.887.813,94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5.775.601,65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112.015,88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86,91 %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86,91 %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86,91 %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91,52 %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96,53 %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85,45 %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96,79 %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46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29 - TOTAL DAS DESPESAS COM AÇÕES TÍPICAS MDE (23+24+25+26+27+28)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14.489.430,00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15.929.903,97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14.565.566,09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91,44 %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14.153.999,12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88,85 %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405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2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7" w:after="0"/>
              <w:ind w:left="-8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78" w:lineRule="auto" w:before="12" w:after="0"/>
              <w:ind w:left="-8" w:right="201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-503.810,36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20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-503.810,36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077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14.545.793,60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6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29,19</w:t>
            </w:r>
          </w:p>
        </w:tc>
      </w:tr>
    </w:tbl>
    <w:p>
      <w:pPr>
        <w:pStyle w:val="Heading2"/>
        <w:spacing w:line="240" w:lineRule="auto" w:before="83"/>
        <w:ind w:left="0" w:right="13"/>
        <w:jc w:val="center"/>
        <w:rPr>
          <w:b w:val="0"/>
          <w:bCs w:val="0"/>
        </w:rPr>
      </w:pPr>
      <w:r>
        <w:rPr/>
        <w:pict>
          <v:group style="position:absolute;margin-left:439.500702pt;margin-top:27.714111pt;width:47pt;height:15.75pt;mso-position-horizontal-relative:page;mso-position-vertical-relative:paragraph;z-index:-43336" coordorigin="8790,554" coordsize="940,315">
            <v:shape style="position:absolute;left:8790;top:554;width:940;height:315" coordorigin="8790,554" coordsize="940,315" path="m8790,869l9730,869,9730,554,8790,554,8790,86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5"/>
        <w:gridCol w:w="945"/>
        <w:gridCol w:w="945"/>
        <w:gridCol w:w="945"/>
        <w:gridCol w:w="930"/>
        <w:gridCol w:w="945"/>
        <w:gridCol w:w="930"/>
        <w:gridCol w:w="915"/>
      </w:tblGrid>
      <w:tr>
        <w:trPr>
          <w:trHeight w:val="181" w:hRule="exact"/>
        </w:trPr>
        <w:tc>
          <w:tcPr>
            <w:tcW w:w="463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100" w:right="210" w:hanging="91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8" w:lineRule="auto" w:before="22"/>
              <w:ind w:left="28" w:right="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INSCRITAS EM RP NÃO PROC.</w:t>
            </w: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(i)</w:t>
            </w:r>
          </w:p>
        </w:tc>
      </w:tr>
      <w:tr>
        <w:trPr>
          <w:trHeight w:val="374" w:hRule="exact"/>
        </w:trPr>
        <w:tc>
          <w:tcPr>
            <w:tcW w:w="463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  <w:tc>
          <w:tcPr>
            <w:tcW w:w="9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65" w:hRule="exact"/>
        </w:trPr>
        <w:tc>
          <w:tcPr>
            <w:tcW w:w="46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78" w:lineRule="auto" w:before="7" w:after="0"/>
              <w:ind w:left="-8" w:right="325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119" w:lineRule="exact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</w:t>
            </w:r>
          </w:p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SALÁRIO-EDUCAÇÃO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40" w:lineRule="auto" w:before="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78" w:lineRule="auto" w:before="12" w:after="0"/>
              <w:ind w:left="-8" w:right="112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185.688,25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121.823,97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171.914,95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17,16 %</w:t>
            </w:r>
          </w:p>
          <w:p>
            <w:pPr>
              <w:pStyle w:val="TableParagraph"/>
              <w:spacing w:line="240" w:lineRule="auto" w:before="23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92,58 %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841.513,53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1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118,52 %</w:t>
            </w:r>
          </w:p>
          <w:p>
            <w:pPr>
              <w:pStyle w:val="TableParagraph"/>
              <w:spacing w:line="240" w:lineRule="auto" w:before="23"/>
              <w:ind w:left="51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1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345" w:hRule="exact"/>
        </w:trPr>
        <w:tc>
          <w:tcPr>
            <w:tcW w:w="46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-8" w:right="67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 COM 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895.688,25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293.738,92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32,79 %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841.513,53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93,95 %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6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15.199.430,00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16.825.592,22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14.859.305,01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88,31 %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14.995.512,65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89,12 %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405" w:hRule="exact"/>
        </w:trPr>
        <w:tc>
          <w:tcPr>
            <w:tcW w:w="5580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5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2015 (j)</w:t>
            </w:r>
          </w:p>
        </w:tc>
      </w:tr>
      <w:tr>
        <w:trPr>
          <w:trHeight w:val="195" w:hRule="exact"/>
        </w:trPr>
        <w:tc>
          <w:tcPr>
            <w:tcW w:w="5580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46 - RESTOS A PAGAR DE DESPESAS COM MDE</w:t>
            </w:r>
          </w:p>
        </w:tc>
        <w:tc>
          <w:tcPr>
            <w:tcW w:w="2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66.793,85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5580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46 - RESTOS A PAGAR DE DESPESAS COM MDE</w:t>
            </w:r>
          </w:p>
        </w:tc>
        <w:tc>
          <w:tcPr>
            <w:tcW w:w="2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57.637,67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5580" w:type="dxa"/>
            <w:gridSpan w:val="2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46 - RESTOS A PAGAR DE DESPESAS COM MDE</w:t>
            </w:r>
          </w:p>
        </w:tc>
        <w:tc>
          <w:tcPr>
            <w:tcW w:w="2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9.156,18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5"/>
        <w:gridCol w:w="1845"/>
      </w:tblGrid>
      <w:tr>
        <w:trPr>
          <w:trHeight w:val="330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7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8.333.645,60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7.771.338,66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49.1 Pagamento do Exercício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7.595.533,85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49.2 Restos a Pagar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175.804,81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913.916,56</w:t>
            </w:r>
          </w:p>
        </w:tc>
      </w:tr>
    </w:tbl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/>
        <w:t>FONTE: Sistema Informatizado - Prefeitura Municipal de Arapoti - 11/jan/2016 - 09h e 38m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00" w:h="16840"/>
      <w:pgMar w:header="411" w:footer="239" w:top="1780" w:bottom="420" w:left="2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350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3576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1806" w:right="1804" w:firstLine="546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DEZEMBRO 2015/BIMESTRE NOVEMBRO-DEZEMBRO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5681pt;width:118.05pt;height:10pt;mso-position-horizontal-relative:page;mso-position-vertical-relative:page;z-index:-435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X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352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456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9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3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0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3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7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167"/>
      </w:pPr>
      <w:rPr>
        <w:rFonts w:hint="default"/>
      </w:rPr>
    </w:lvl>
  </w:abstractNum>
  <w:abstractNum w:abstractNumId="8">
    <w:multiLevelType w:val="hybridMultilevel"/>
    <w:lvl w:ilvl="0">
      <w:start w:val="3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27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167"/>
      </w:pPr>
      <w:rPr>
        <w:rFonts w:hint="default"/>
      </w:rPr>
    </w:lvl>
  </w:abstractNum>
  <w:abstractNum w:abstractNumId="7">
    <w:multiLevelType w:val="hybridMultilevel"/>
    <w:lvl w:ilvl="0">
      <w:start w:val="2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606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2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9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7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3" w:hanging="167"/>
      </w:pPr>
      <w:rPr>
        <w:rFonts w:hint="default"/>
      </w:rPr>
    </w:lvl>
  </w:abstractNum>
  <w:abstractNum w:abstractNumId="6">
    <w:multiLevelType w:val="hybridMultilevel"/>
    <w:lvl w:ilvl="0">
      <w:start w:val="24"/>
      <w:numFmt w:val="decimal"/>
      <w:lvlText w:val="%1"/>
      <w:lvlJc w:val="left"/>
      <w:pPr>
        <w:ind w:left="-8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1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3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3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267"/>
      </w:pPr>
      <w:rPr>
        <w:rFonts w:hint="default"/>
      </w:rPr>
    </w:lvl>
  </w:abstractNum>
  <w:abstractNum w:abstractNumId="5">
    <w:multiLevelType w:val="hybridMultilevel"/>
    <w:lvl w:ilvl="0">
      <w:start w:val="2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36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36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7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7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47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7" w:hanging="367"/>
      </w:pPr>
      <w:rPr>
        <w:rFonts w:hint="default"/>
      </w:rPr>
    </w:lvl>
  </w:abstractNum>
  <w:abstractNum w:abstractNumId="4">
    <w:multiLevelType w:val="hybridMultilevel"/>
    <w:lvl w:ilvl="0">
      <w:start w:val="19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267"/>
      </w:pPr>
      <w:rPr>
        <w:rFonts w:hint="default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27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67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"/>
      <w:lvlJc w:val="left"/>
      <w:pPr>
        <w:ind w:left="326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8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7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655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2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8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5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1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4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30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2016-01-27T15:04:34Z</dcterms:created>
  <dcterms:modified xsi:type="dcterms:W3CDTF">2016-01-27T15:04:34Z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LastSaved">
    <vt:filetime>2016-01-27T00:00:00Z</vt:filetime>
  </property>
</Properties>
</file>