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Heading2"/>
        <w:spacing w:line="240" w:lineRule="auto" w:before="28"/>
        <w:ind w:right="0"/>
        <w:jc w:val="left"/>
      </w:pPr>
      <w:r>
        <w:rPr/>
        <w:t>Receitas 100%</w:t>
      </w:r>
    </w:p>
    <w:p>
      <w:pPr>
        <w:spacing w:before="73"/>
        <w:ind w:left="0" w:right="1739" w:firstLine="0"/>
        <w:jc w:val="center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-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Previsao Atualizada</w:t>
      </w:r>
    </w:p>
    <w:p>
      <w:pPr>
        <w:pStyle w:val="BodyText"/>
        <w:tabs>
          <w:tab w:pos="2655" w:val="left" w:leader="none"/>
          <w:tab w:pos="490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Anterior ao Período</w:t>
        <w:tab/>
        <w:t>No Período</w:t>
        <w:tab/>
        <w:t>Total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Heading2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6"/>
        <w:gridCol w:w="2786"/>
        <w:gridCol w:w="1670"/>
        <w:gridCol w:w="1845"/>
        <w:gridCol w:w="1340"/>
      </w:tblGrid>
      <w:tr>
        <w:trPr>
          <w:trHeight w:val="43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9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  <w:p>
            <w:pPr>
              <w:pStyle w:val="TableParagraph"/>
              <w:spacing w:line="240" w:lineRule="auto" w:before="25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933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83,16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8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83,16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934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335,01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335,01</w:t>
            </w:r>
          </w:p>
        </w:tc>
      </w:tr>
      <w:tr>
        <w:trPr>
          <w:trHeight w:val="21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935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819,40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819,40</w:t>
            </w:r>
          </w:p>
        </w:tc>
      </w:tr>
      <w:tr>
        <w:trPr>
          <w:trHeight w:val="21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1.3.2.1.00.1.1.09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936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230,86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230,86</w:t>
            </w:r>
          </w:p>
        </w:tc>
      </w:tr>
      <w:tr>
        <w:trPr>
          <w:trHeight w:val="238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</w:tr>
      <w:tr>
        <w:trPr>
          <w:trHeight w:val="247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7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</w:tr>
      <w:tr>
        <w:trPr>
          <w:trHeight w:val="30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6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</w:tr>
      <w:tr>
        <w:trPr>
          <w:trHeight w:val="245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</w:tr>
      <w:tr>
        <w:trPr>
          <w:trHeight w:val="280" w:hRule="exact"/>
        </w:trPr>
        <w:tc>
          <w:tcPr>
            <w:tcW w:w="81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  <w:tc>
          <w:tcPr>
            <w:tcW w:w="134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</w:tr>
      <w:tr>
        <w:trPr>
          <w:trHeight w:val="377" w:hRule="exact"/>
        </w:trPr>
        <w:tc>
          <w:tcPr>
            <w:tcW w:w="811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7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78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205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  <w:tc>
          <w:tcPr>
            <w:tcW w:w="134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pStyle w:val="BodyText"/>
        <w:spacing w:line="240" w:lineRule="auto"/>
        <w:ind w:right="0"/>
        <w:jc w:val="left"/>
      </w:pPr>
      <w:r>
        <w:rPr/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Heading2"/>
        <w:spacing w:line="240" w:lineRule="auto" w:before="28"/>
        <w:ind w:right="0"/>
        <w:jc w:val="left"/>
      </w:pPr>
      <w:r>
        <w:rPr/>
        <w:t>Despesas Correntes</w:t>
      </w:r>
    </w:p>
    <w:p>
      <w:pPr>
        <w:spacing w:before="73"/>
        <w:ind w:left="475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sz w:val="16"/>
        </w:rPr>
        <w:t>08 - Assistência Social</w:t>
      </w:r>
    </w:p>
    <w:p>
      <w:pPr>
        <w:spacing w:before="73"/>
        <w:ind w:left="685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sz w:val="16"/>
        </w:rPr>
        <w:t>243 - Assistência à Criança e ao Adolescente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Despesa Autorizada</w:t>
      </w:r>
    </w:p>
    <w:p>
      <w:pPr>
        <w:pStyle w:val="BodyText"/>
        <w:tabs>
          <w:tab w:pos="2655" w:val="left" w:leader="none"/>
          <w:tab w:pos="490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Anterior ao Período</w:t>
        <w:tab/>
        <w:t>No Período</w:t>
        <w:tab/>
        <w:t>Total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8"/>
        <w:gridCol w:w="2912"/>
        <w:gridCol w:w="1628"/>
        <w:gridCol w:w="1845"/>
        <w:gridCol w:w="1378"/>
      </w:tblGrid>
      <w:tr>
        <w:trPr>
          <w:trHeight w:val="435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2040 - Manutenção do Conselho Tutelar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  <w:tab/>
              <w:t>VENCIMENTOS E VANTAGENS FIXAS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13.504,96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13.504,96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3190130000</w:t>
              <w:tab/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2.700,98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2.700,98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3390140000</w:t>
              <w:tab/>
              <w:t>DIÁRIAS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480,00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990,77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990,77</w:t>
            </w:r>
          </w:p>
        </w:tc>
      </w:tr>
      <w:tr>
        <w:trPr>
          <w:trHeight w:val="218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6.215,39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6.215,39</w:t>
            </w:r>
          </w:p>
        </w:tc>
      </w:tr>
      <w:tr>
        <w:trPr>
          <w:trHeight w:val="263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23.892,10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23.892,10</w:t>
            </w:r>
          </w:p>
        </w:tc>
      </w:tr>
      <w:tr>
        <w:trPr>
          <w:trHeight w:val="442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6004 - Manutenção do Programa de Guarda Subsidiada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3390480000</w:t>
              <w:tab/>
              <w:t>OUTROS AUXÍLIOS FINANCEIROS A PESSOAS FÍSICAS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3.748,00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3.748,00</w:t>
            </w:r>
          </w:p>
        </w:tc>
      </w:tr>
      <w:tr>
        <w:trPr>
          <w:trHeight w:val="263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3.748,00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3.748,00</w:t>
            </w:r>
          </w:p>
        </w:tc>
      </w:tr>
      <w:tr>
        <w:trPr>
          <w:trHeight w:val="435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6005 - Manutenção da Casa Lar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1.212,53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1.212,53</w:t>
            </w:r>
          </w:p>
        </w:tc>
      </w:tr>
      <w:tr>
        <w:trPr>
          <w:trHeight w:val="218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513,43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513,43</w:t>
            </w:r>
          </w:p>
        </w:tc>
      </w:tr>
      <w:tr>
        <w:trPr>
          <w:trHeight w:val="238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1.725,96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1.725,96</w:t>
            </w:r>
          </w:p>
        </w:tc>
      </w:tr>
      <w:tr>
        <w:trPr>
          <w:trHeight w:val="265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29.366,06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29.366,06</w:t>
            </w:r>
          </w:p>
        </w:tc>
      </w:tr>
      <w:tr>
        <w:trPr>
          <w:trHeight w:val="215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244 - Assistência Comunitária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2042 - Manutenção da Secretaria de Assistência Social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3190050000</w:t>
              <w:tab/>
              <w:t>OUTROS BENEFÍCIOS PREVIDENCIÁRIOS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852,02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852,02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  <w:tab/>
              <w:t>VENCIMENTOS E VANTAGENS FIXAS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59.496,59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59.496,59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3190130000</w:t>
              <w:tab/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3.312,52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3.312,52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3190160000</w:t>
              <w:tab/>
              <w:t>OUTRAS DESPESAS VARIÁVEIS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4.031,88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4.031,88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3191130000</w:t>
              <w:tab/>
              <w:t>OBRIGAÇÕES PATRONAIS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5.666,60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5.666,60</w:t>
            </w:r>
          </w:p>
        </w:tc>
      </w:tr>
      <w:tr>
        <w:trPr>
          <w:trHeight w:val="210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3390140000</w:t>
              <w:tab/>
              <w:t>DIÁRIAS - PESSOAL CIVIL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120,00</w:t>
            </w:r>
          </w:p>
        </w:tc>
      </w:tr>
      <w:tr>
        <w:trPr>
          <w:trHeight w:val="218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3390390000</w:t>
              <w:tab/>
              <w:t>OUTROS SERVIÇOS DE TERCEIROS - PESSOA JURÍDICA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5.734,39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5.734,39</w:t>
            </w:r>
          </w:p>
        </w:tc>
      </w:tr>
      <w:tr>
        <w:trPr>
          <w:trHeight w:val="263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79.214,00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79.214,00</w:t>
            </w:r>
          </w:p>
        </w:tc>
      </w:tr>
      <w:tr>
        <w:trPr>
          <w:trHeight w:val="435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2045 - Manutenção do Programa de Benefícios Eventuais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3390320000</w:t>
              <w:tab/>
              <w:t>MATERIAL, BEM OU SERVIÇO PARA DISTRIBUIÇÃO GRATUITA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19.241,00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19.241,00</w:t>
            </w:r>
          </w:p>
        </w:tc>
      </w:tr>
      <w:tr>
        <w:trPr>
          <w:trHeight w:val="218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3390360000</w:t>
              <w:tab/>
              <w:t>OUTROS SERVIÇOS DE TERCEIROS - PESSOA FÍSICA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2.400,00</w:t>
            </w:r>
          </w:p>
        </w:tc>
      </w:tr>
      <w:tr>
        <w:trPr>
          <w:trHeight w:val="263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21.641,00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21.641,00</w:t>
            </w:r>
          </w:p>
        </w:tc>
      </w:tr>
      <w:tr>
        <w:trPr>
          <w:trHeight w:val="442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2059 - Manutenção do Programa Bolsa Familia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  <w:tab/>
              <w:t>MATERIAL DE CONSUMO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132,88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132,88</w:t>
            </w:r>
          </w:p>
        </w:tc>
      </w:tr>
      <w:tr>
        <w:trPr>
          <w:trHeight w:val="263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132,88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132,88</w:t>
            </w:r>
          </w:p>
        </w:tc>
      </w:tr>
      <w:tr>
        <w:trPr>
          <w:trHeight w:val="315" w:hRule="exact"/>
        </w:trPr>
        <w:tc>
          <w:tcPr>
            <w:tcW w:w="7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2213 - Manutenção do CRAS</w:t>
            </w:r>
          </w:p>
        </w:tc>
        <w:tc>
          <w:tcPr>
            <w:tcW w:w="2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5286"/>
        <w:gridCol w:w="2774"/>
        <w:gridCol w:w="2245"/>
        <w:gridCol w:w="1857"/>
        <w:gridCol w:w="1348"/>
      </w:tblGrid>
      <w:tr>
        <w:trPr>
          <w:trHeight w:val="217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87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3190050000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376,04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376,04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3190110000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11.340,69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11.340,69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3191130000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1.805,01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1.805,01</w:t>
            </w:r>
          </w:p>
        </w:tc>
      </w:tr>
      <w:tr>
        <w:trPr>
          <w:trHeight w:val="21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3390300000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12.819,01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12.819,01</w:t>
            </w:r>
          </w:p>
        </w:tc>
      </w:tr>
      <w:tr>
        <w:trPr>
          <w:trHeight w:val="220" w:hRule="exact"/>
        </w:trPr>
        <w:tc>
          <w:tcPr>
            <w:tcW w:w="2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3390390000</w:t>
            </w:r>
          </w:p>
        </w:tc>
        <w:tc>
          <w:tcPr>
            <w:tcW w:w="52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11.930,83</w:t>
            </w:r>
          </w:p>
        </w:tc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11.930,83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00" w:right="280"/>
        </w:sectPr>
      </w:pPr>
    </w:p>
    <w:p>
      <w:pPr>
        <w:pStyle w:val="Heading2"/>
        <w:spacing w:line="357" w:lineRule="auto" w:before="29"/>
        <w:ind w:left="970" w:right="0"/>
        <w:jc w:val="left"/>
      </w:pPr>
      <w:r>
        <w:rPr/>
        <w:t>Total da Projeto/Atividade...............................: 2250 - Manutenção do CREAS</w:t>
      </w:r>
    </w:p>
    <w:p>
      <w:pPr>
        <w:pStyle w:val="BodyText"/>
        <w:spacing w:line="240" w:lineRule="auto" w:before="26"/>
        <w:ind w:left="970" w:right="0"/>
        <w:jc w:val="left"/>
      </w:pPr>
      <w:r>
        <w:rPr>
          <w:w w:val="95"/>
        </w:rPr>
        <w:br w:type="column"/>
      </w:r>
      <w:r>
        <w:rPr>
          <w:w w:val="95"/>
        </w:rPr>
        <w:t>321.000,00</w:t>
      </w:r>
    </w:p>
    <w:p>
      <w:pPr>
        <w:pStyle w:val="BodyText"/>
        <w:tabs>
          <w:tab w:pos="2349" w:val="left" w:leader="none"/>
          <w:tab w:pos="4239" w:val="left" w:leader="none"/>
        </w:tabs>
        <w:spacing w:line="240" w:lineRule="auto" w:before="26"/>
        <w:ind w:left="970" w:right="0"/>
        <w:jc w:val="left"/>
      </w:pPr>
      <w:r>
        <w:rPr/>
        <w:br w:type="column"/>
      </w:r>
      <w:r>
        <w:rPr/>
        <w:t>0,00</w:t>
        <w:tab/>
      </w:r>
      <w:r>
        <w:rPr>
          <w:w w:val="95"/>
        </w:rPr>
        <w:t>38.271,58</w:t>
        <w:tab/>
      </w:r>
      <w:r>
        <w:rPr/>
        <w:t>38.271,58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2340" w:bottom="560" w:left="200" w:right="280"/>
          <w:cols w:num="3" w:equalWidth="0">
            <w:col w:w="6539" w:space="1951"/>
            <w:col w:w="1811" w:space="568"/>
            <w:col w:w="5491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Heading2"/>
        <w:spacing w:line="240" w:lineRule="auto" w:before="0"/>
        <w:ind w:left="340" w:right="0"/>
        <w:jc w:val="left"/>
      </w:pPr>
      <w:r>
        <w:rPr/>
        <w:pict>
          <v:shape style="position:absolute;margin-left:34.001202pt;margin-top:-80.713051pt;width:772pt;height:97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5538"/>
                    <w:gridCol w:w="3122"/>
                    <w:gridCol w:w="1586"/>
                    <w:gridCol w:w="1845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3190110000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8.462,30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8.462,30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3191130000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20.000,00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1.163,35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1.163,35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70.000,00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5.472,86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5.472,86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3390390000</w:t>
                        </w:r>
                      </w:p>
                    </w:tc>
                    <w:tc>
                      <w:tcPr>
                        <w:tcW w:w="5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72.000,00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5.691,73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5.691,73</w:t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4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  <w:p>
                        <w:pPr>
                          <w:pStyle w:val="TableParagraph"/>
                          <w:spacing w:line="240" w:lineRule="auto" w:before="58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4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232.000,00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574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2.328.000,00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20.790,24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160.049,70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20.790,24</w:t>
                        </w:r>
                      </w:p>
                      <w:p>
                        <w:pPr>
                          <w:pStyle w:val="TableParagraph"/>
                          <w:spacing w:line="240" w:lineRule="auto" w:before="6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160.049,70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46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31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2.772.000,00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189.415,76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189.415,76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811" w:val="left" w:leader="none"/>
                            <w:tab w:pos="11358" w:val="left" w:leader="none"/>
                            <w:tab w:pos="12654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2.772.000,00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0,00</w:t>
                          <w:tab/>
                          <w:t>189.415,76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189.415,76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40" w:bottom="560" w:left="20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sz w:val="16"/>
        </w:rPr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pStyle w:val="BodyText"/>
        <w:spacing w:line="240" w:lineRule="auto" w:before="0"/>
        <w:ind w:left="340" w:right="0"/>
        <w:jc w:val="left"/>
      </w:pPr>
      <w:r>
        <w:rPr>
          <w:w w:val="95"/>
        </w:rPr>
        <w:t>2.772.000,00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pStyle w:val="BodyText"/>
        <w:spacing w:line="240" w:lineRule="auto" w:before="0"/>
        <w:ind w:left="340" w:right="0"/>
        <w:jc w:val="left"/>
      </w:pPr>
      <w:r>
        <w:rPr>
          <w:w w:val="95"/>
        </w:rPr>
        <w:t>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pStyle w:val="BodyText"/>
        <w:spacing w:line="240" w:lineRule="auto" w:before="0"/>
        <w:ind w:left="340" w:right="0"/>
        <w:jc w:val="left"/>
      </w:pPr>
      <w:r>
        <w:rPr>
          <w:w w:val="95"/>
        </w:rPr>
        <w:t>189.415,76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pStyle w:val="BodyText"/>
        <w:spacing w:line="240" w:lineRule="auto" w:before="0"/>
        <w:ind w:left="340" w:right="0"/>
        <w:jc w:val="left"/>
      </w:pPr>
      <w:r>
        <w:rPr/>
        <w:t>189.415,76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2340" w:bottom="560" w:left="200" w:right="280"/>
          <w:cols w:num="5" w:equalWidth="0">
            <w:col w:w="6485" w:space="2467"/>
            <w:col w:w="1349" w:space="1199"/>
            <w:col w:w="677" w:space="620"/>
            <w:col w:w="1181" w:space="710"/>
            <w:col w:w="167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15"/>
        <w:gridCol w:w="1394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189.415,76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189.415,76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1.468,43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187.947,33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187.947,33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1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  <w:tc>
          <w:tcPr>
            <w:tcW w:w="13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0,0000%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26128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2610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2608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15/02/2018 10:14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2605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2636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26344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263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262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26272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26248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26224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262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261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261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01/01/2018 até 31/01/2018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00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73"/>
      <w:ind w:left="280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2018-02-16T16:58:56Z</dcterms:created>
  <dcterms:modified xsi:type="dcterms:W3CDTF">2018-02-16T16:58:56Z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2018-02-16T00:00:00Z</vt:filetime>
  </property>
</Properties>
</file>